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0E30" w14:textId="77777777" w:rsidR="001E7F51" w:rsidRDefault="001E7F51" w:rsidP="001E7F51">
      <w:pPr>
        <w:pStyle w:val="2"/>
        <w:keepNext w:val="0"/>
        <w:jc w:val="center"/>
        <w:rPr>
          <w:rFonts w:ascii="Arial" w:hAnsi="Arial" w:cs="Arial"/>
          <w:sz w:val="16"/>
          <w:szCs w:val="16"/>
          <w:lang w:val="uk-UA"/>
        </w:rPr>
      </w:pPr>
      <w:r>
        <w:rPr>
          <w:rFonts w:ascii="Arial" w:hAnsi="Arial" w:cs="Arial"/>
          <w:sz w:val="16"/>
          <w:szCs w:val="16"/>
          <w:lang w:val="uk-UA"/>
        </w:rPr>
        <w:t>”</w:t>
      </w:r>
    </w:p>
    <w:p w14:paraId="0C4F2806" w14:textId="1A3C3A23" w:rsidR="001E7F51" w:rsidRPr="00285D07" w:rsidRDefault="001E7F51" w:rsidP="001E7F51">
      <w:pPr>
        <w:ind w:firstLine="346"/>
        <w:jc w:val="both"/>
        <w:rPr>
          <w:rFonts w:ascii="Arial" w:hAnsi="Arial" w:cs="Arial"/>
          <w:i/>
          <w:color w:val="000000"/>
          <w:sz w:val="16"/>
          <w:szCs w:val="16"/>
          <w:lang w:val="uk-UA"/>
        </w:rPr>
      </w:pPr>
      <w:r>
        <w:rPr>
          <w:rFonts w:ascii="Arial" w:hAnsi="Arial" w:cs="Arial"/>
          <w:b/>
          <w:color w:val="000000"/>
          <w:sz w:val="16"/>
          <w:szCs w:val="16"/>
          <w:lang w:val="uk-UA"/>
        </w:rPr>
        <w:t>ПРИВАТНЕ АКЦІОНЕРНЕ ТОВАРИСТВО «</w:t>
      </w:r>
      <w:r>
        <w:rPr>
          <w:rFonts w:ascii="Arial" w:hAnsi="Arial" w:cs="Arial"/>
          <w:b/>
          <w:sz w:val="16"/>
          <w:szCs w:val="16"/>
          <w:lang w:val="uk-UA"/>
        </w:rPr>
        <w:t>УКРГІПРОЦУКОР</w:t>
      </w:r>
      <w:r>
        <w:rPr>
          <w:rFonts w:ascii="Arial" w:hAnsi="Arial" w:cs="Arial"/>
          <w:b/>
          <w:color w:val="000000"/>
          <w:sz w:val="16"/>
          <w:szCs w:val="16"/>
          <w:lang w:val="uk-UA"/>
        </w:rPr>
        <w:t xml:space="preserve">» </w:t>
      </w:r>
      <w:r>
        <w:rPr>
          <w:rFonts w:ascii="Arial" w:hAnsi="Arial" w:cs="Arial"/>
          <w:color w:val="000000"/>
          <w:sz w:val="16"/>
          <w:szCs w:val="16"/>
          <w:lang w:val="uk-UA"/>
        </w:rPr>
        <w:t xml:space="preserve">(код за ЄДРПОУ </w:t>
      </w:r>
      <w:r>
        <w:rPr>
          <w:rFonts w:ascii="Arial" w:hAnsi="Arial" w:cs="Arial"/>
          <w:sz w:val="16"/>
          <w:szCs w:val="16"/>
          <w:lang w:val="uk-UA"/>
        </w:rPr>
        <w:t>00334416</w:t>
      </w:r>
      <w:r>
        <w:rPr>
          <w:rFonts w:ascii="Arial" w:hAnsi="Arial" w:cs="Arial"/>
          <w:color w:val="000000"/>
          <w:sz w:val="16"/>
          <w:szCs w:val="16"/>
          <w:lang w:val="uk-UA"/>
        </w:rPr>
        <w:t>, місцезнаходження:</w:t>
      </w:r>
      <w:r w:rsidRPr="00132209">
        <w:rPr>
          <w:rFonts w:ascii="Arial" w:hAnsi="Arial" w:cs="Arial"/>
          <w:color w:val="000000"/>
          <w:sz w:val="16"/>
          <w:szCs w:val="16"/>
          <w:lang w:val="uk-UA"/>
        </w:rPr>
        <w:t xml:space="preserve"> </w:t>
      </w:r>
      <w:r>
        <w:rPr>
          <w:rFonts w:ascii="Arial" w:hAnsi="Arial" w:cs="Arial"/>
          <w:color w:val="000000"/>
          <w:sz w:val="16"/>
          <w:szCs w:val="16"/>
          <w:lang w:val="uk-UA"/>
        </w:rPr>
        <w:t xml:space="preserve">01133, Україна, </w:t>
      </w:r>
      <w:r>
        <w:rPr>
          <w:rFonts w:ascii="Arial" w:hAnsi="Arial" w:cs="Arial"/>
          <w:sz w:val="16"/>
          <w:szCs w:val="16"/>
          <w:lang w:val="uk-UA"/>
        </w:rPr>
        <w:t>м. Київ,</w:t>
      </w:r>
      <w:r w:rsidRPr="00132209">
        <w:rPr>
          <w:rFonts w:ascii="Arial" w:hAnsi="Arial" w:cs="Arial"/>
          <w:sz w:val="16"/>
          <w:szCs w:val="16"/>
          <w:lang w:val="uk-UA"/>
        </w:rPr>
        <w:t xml:space="preserve"> </w:t>
      </w:r>
      <w:r>
        <w:rPr>
          <w:rFonts w:ascii="Arial" w:hAnsi="Arial" w:cs="Arial"/>
          <w:sz w:val="16"/>
          <w:szCs w:val="16"/>
          <w:lang w:val="uk-UA"/>
        </w:rPr>
        <w:t xml:space="preserve">вул. Євгена </w:t>
      </w:r>
      <w:proofErr w:type="spellStart"/>
      <w:r>
        <w:rPr>
          <w:rFonts w:ascii="Arial" w:hAnsi="Arial" w:cs="Arial"/>
          <w:sz w:val="16"/>
          <w:szCs w:val="16"/>
          <w:lang w:val="uk-UA"/>
        </w:rPr>
        <w:t>Коновальця</w:t>
      </w:r>
      <w:proofErr w:type="spellEnd"/>
      <w:r>
        <w:rPr>
          <w:rFonts w:ascii="Arial" w:hAnsi="Arial" w:cs="Arial"/>
          <w:sz w:val="16"/>
          <w:szCs w:val="16"/>
          <w:lang w:val="uk-UA"/>
        </w:rPr>
        <w:t xml:space="preserve"> (Щорса) 31</w:t>
      </w:r>
      <w:r>
        <w:rPr>
          <w:rFonts w:ascii="Arial" w:hAnsi="Arial" w:cs="Arial"/>
          <w:color w:val="000000"/>
          <w:sz w:val="16"/>
          <w:szCs w:val="16"/>
          <w:lang w:val="uk-UA"/>
        </w:rPr>
        <w:t>) повідомляє, що    ним були проведені очні</w:t>
      </w:r>
      <w:r w:rsidR="0010190E">
        <w:rPr>
          <w:rFonts w:ascii="Arial" w:hAnsi="Arial" w:cs="Arial"/>
          <w:color w:val="000000"/>
          <w:sz w:val="16"/>
          <w:szCs w:val="16"/>
          <w:lang w:val="uk-UA"/>
        </w:rPr>
        <w:t xml:space="preserve"> позачергові</w:t>
      </w:r>
      <w:r>
        <w:rPr>
          <w:rFonts w:ascii="Arial" w:hAnsi="Arial" w:cs="Arial"/>
          <w:color w:val="000000"/>
          <w:sz w:val="16"/>
          <w:szCs w:val="16"/>
          <w:lang w:val="uk-UA"/>
        </w:rPr>
        <w:t xml:space="preserve"> загальні збори   відповідно до рішення НКЦПФР </w:t>
      </w:r>
      <w:r w:rsidRPr="00285D07">
        <w:rPr>
          <w:rFonts w:ascii="Arial" w:hAnsi="Arial" w:cs="Arial"/>
          <w:i/>
          <w:color w:val="000000"/>
          <w:sz w:val="16"/>
          <w:szCs w:val="16"/>
          <w:lang w:val="uk-UA"/>
        </w:rPr>
        <w:t xml:space="preserve">від </w:t>
      </w:r>
      <w:r w:rsidR="0010190E">
        <w:rPr>
          <w:rFonts w:ascii="Arial" w:hAnsi="Arial" w:cs="Arial"/>
          <w:i/>
          <w:color w:val="000000"/>
          <w:sz w:val="16"/>
          <w:szCs w:val="16"/>
          <w:lang w:val="uk-UA"/>
        </w:rPr>
        <w:t>02</w:t>
      </w:r>
      <w:r w:rsidRPr="00285D07">
        <w:rPr>
          <w:rFonts w:ascii="Arial" w:hAnsi="Arial" w:cs="Arial"/>
          <w:i/>
          <w:color w:val="000000"/>
          <w:sz w:val="16"/>
          <w:szCs w:val="16"/>
          <w:lang w:val="uk-UA"/>
        </w:rPr>
        <w:t>.</w:t>
      </w:r>
      <w:r w:rsidR="0010190E">
        <w:rPr>
          <w:rFonts w:ascii="Arial" w:hAnsi="Arial" w:cs="Arial"/>
          <w:i/>
          <w:color w:val="000000"/>
          <w:sz w:val="16"/>
          <w:szCs w:val="16"/>
          <w:lang w:val="uk-UA"/>
        </w:rPr>
        <w:t>06</w:t>
      </w:r>
      <w:r w:rsidRPr="00285D07">
        <w:rPr>
          <w:rFonts w:ascii="Arial" w:hAnsi="Arial" w:cs="Arial"/>
          <w:i/>
          <w:color w:val="000000"/>
          <w:sz w:val="16"/>
          <w:szCs w:val="16"/>
          <w:lang w:val="uk-UA"/>
        </w:rPr>
        <w:t>.202</w:t>
      </w:r>
      <w:r w:rsidR="0010190E">
        <w:rPr>
          <w:rFonts w:ascii="Arial" w:hAnsi="Arial" w:cs="Arial"/>
          <w:i/>
          <w:color w:val="000000"/>
          <w:sz w:val="16"/>
          <w:szCs w:val="16"/>
          <w:lang w:val="uk-UA"/>
        </w:rPr>
        <w:t>3</w:t>
      </w:r>
      <w:r w:rsidRPr="00285D07">
        <w:rPr>
          <w:rFonts w:ascii="Arial" w:hAnsi="Arial" w:cs="Arial"/>
          <w:i/>
          <w:color w:val="000000"/>
          <w:sz w:val="16"/>
          <w:szCs w:val="16"/>
          <w:lang w:val="uk-UA"/>
        </w:rPr>
        <w:t>р №</w:t>
      </w:r>
      <w:r w:rsidR="0010190E">
        <w:rPr>
          <w:rFonts w:ascii="Arial" w:hAnsi="Arial" w:cs="Arial"/>
          <w:i/>
          <w:color w:val="000000"/>
          <w:sz w:val="16"/>
          <w:szCs w:val="16"/>
          <w:lang w:val="uk-UA"/>
        </w:rPr>
        <w:t>596</w:t>
      </w:r>
    </w:p>
    <w:p w14:paraId="53BF26D3" w14:textId="297F5EEF" w:rsidR="001E7F51" w:rsidRPr="006219D0" w:rsidRDefault="001E7F51" w:rsidP="001E7F51">
      <w:pPr>
        <w:ind w:firstLine="346"/>
        <w:jc w:val="both"/>
        <w:rPr>
          <w:rFonts w:ascii="Arial" w:hAnsi="Arial" w:cs="Arial"/>
          <w:color w:val="000000"/>
          <w:sz w:val="16"/>
          <w:szCs w:val="16"/>
          <w:lang w:val="uk-UA"/>
        </w:rPr>
      </w:pPr>
      <w:r>
        <w:rPr>
          <w:lang w:val="uk-UA"/>
        </w:rPr>
        <w:t>«</w:t>
      </w:r>
      <w:r w:rsidR="0010190E">
        <w:rPr>
          <w:lang w:val="uk-UA"/>
        </w:rPr>
        <w:t>О</w:t>
      </w:r>
      <w:proofErr w:type="spellStart"/>
      <w:r>
        <w:t>собливост</w:t>
      </w:r>
      <w:proofErr w:type="spellEnd"/>
      <w:r w:rsidR="0010190E">
        <w:rPr>
          <w:lang w:val="uk-UA"/>
        </w:rPr>
        <w:t>і</w:t>
      </w:r>
      <w:r>
        <w:t xml:space="preserve">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rsidR="0010190E">
        <w:rPr>
          <w:lang w:val="uk-UA"/>
        </w:rPr>
        <w:t xml:space="preserve">,в яких </w:t>
      </w:r>
      <w:r>
        <w:t xml:space="preserve"> </w:t>
      </w:r>
      <w:proofErr w:type="spellStart"/>
      <w:r>
        <w:t>беруть</w:t>
      </w:r>
      <w:proofErr w:type="spellEnd"/>
      <w:r>
        <w:t xml:space="preserve"> участь </w:t>
      </w:r>
      <w:proofErr w:type="spellStart"/>
      <w:r>
        <w:t>акціонери</w:t>
      </w:r>
      <w:proofErr w:type="spellEnd"/>
      <w:r>
        <w:t xml:space="preserve"> </w:t>
      </w:r>
      <w:r>
        <w:rPr>
          <w:lang w:val="uk-UA"/>
        </w:rPr>
        <w:t>- власники 100 відсотків голосуючих  акцій»</w:t>
      </w:r>
    </w:p>
    <w:p w14:paraId="674152C7" w14:textId="2537EABC" w:rsidR="001E7F51" w:rsidRDefault="001E7F51" w:rsidP="001E7F51">
      <w:pPr>
        <w:ind w:firstLine="346"/>
        <w:jc w:val="both"/>
        <w:rPr>
          <w:rFonts w:ascii="Arial" w:hAnsi="Arial" w:cs="Arial"/>
          <w:color w:val="000000"/>
          <w:sz w:val="16"/>
          <w:szCs w:val="16"/>
          <w:lang w:val="uk-UA"/>
        </w:rPr>
      </w:pPr>
      <w:r>
        <w:rPr>
          <w:rFonts w:ascii="Arial" w:hAnsi="Arial" w:cs="Arial"/>
          <w:color w:val="000000"/>
          <w:sz w:val="16"/>
          <w:szCs w:val="16"/>
          <w:lang w:val="uk-UA"/>
        </w:rPr>
        <w:t xml:space="preserve">Товариство нараховує всього  </w:t>
      </w:r>
      <w:r w:rsidR="0010190E">
        <w:rPr>
          <w:rFonts w:ascii="Arial" w:hAnsi="Arial" w:cs="Arial"/>
          <w:color w:val="000000"/>
          <w:sz w:val="16"/>
          <w:szCs w:val="16"/>
          <w:lang w:val="uk-UA"/>
        </w:rPr>
        <w:t>4</w:t>
      </w:r>
      <w:r>
        <w:rPr>
          <w:rFonts w:ascii="Arial" w:hAnsi="Arial" w:cs="Arial"/>
          <w:color w:val="000000"/>
          <w:sz w:val="16"/>
          <w:szCs w:val="16"/>
          <w:lang w:val="uk-UA"/>
        </w:rPr>
        <w:t xml:space="preserve"> акціонер</w:t>
      </w:r>
      <w:r w:rsidR="0010190E">
        <w:rPr>
          <w:rFonts w:ascii="Arial" w:hAnsi="Arial" w:cs="Arial"/>
          <w:color w:val="000000"/>
          <w:sz w:val="16"/>
          <w:szCs w:val="16"/>
          <w:lang w:val="uk-UA"/>
        </w:rPr>
        <w:t>и</w:t>
      </w:r>
      <w:r>
        <w:rPr>
          <w:rFonts w:ascii="Arial" w:hAnsi="Arial" w:cs="Arial"/>
          <w:color w:val="000000"/>
          <w:sz w:val="16"/>
          <w:szCs w:val="16"/>
          <w:lang w:val="uk-UA"/>
        </w:rPr>
        <w:t>, які сукупно володіють 100% голосуючих  акцій Товариства і мають реальну можливість зібратися в одному місці для участі в проведенні загальних зборів акціонерів.</w:t>
      </w:r>
    </w:p>
    <w:p w14:paraId="50118C3C" w14:textId="17A078F7" w:rsidR="001E7F51" w:rsidRPr="004D1372" w:rsidRDefault="001E7F51" w:rsidP="001E7F51">
      <w:pPr>
        <w:ind w:firstLine="346"/>
        <w:jc w:val="both"/>
        <w:rPr>
          <w:rFonts w:ascii="Arial" w:hAnsi="Arial" w:cs="Arial"/>
          <w:color w:val="000000"/>
          <w:sz w:val="16"/>
          <w:szCs w:val="16"/>
          <w:lang w:val="uk-UA"/>
        </w:rPr>
      </w:pPr>
      <w:r>
        <w:rPr>
          <w:rFonts w:ascii="Arial" w:hAnsi="Arial" w:cs="Arial"/>
          <w:color w:val="000000"/>
          <w:sz w:val="16"/>
          <w:szCs w:val="16"/>
          <w:lang w:val="uk-UA"/>
        </w:rPr>
        <w:t xml:space="preserve"> </w:t>
      </w:r>
      <w:r>
        <w:rPr>
          <w:rFonts w:ascii="Arial" w:hAnsi="Arial" w:cs="Arial"/>
          <w:b/>
          <w:bCs/>
          <w:color w:val="000000"/>
          <w:sz w:val="16"/>
          <w:szCs w:val="16"/>
          <w:lang w:val="uk-UA"/>
        </w:rPr>
        <w:t>Дата та час проведення Зборів –</w:t>
      </w:r>
      <w:r w:rsidR="00C66BD8">
        <w:rPr>
          <w:rFonts w:ascii="Arial" w:hAnsi="Arial" w:cs="Arial"/>
          <w:b/>
          <w:bCs/>
          <w:color w:val="000000"/>
          <w:sz w:val="16"/>
          <w:szCs w:val="16"/>
          <w:lang w:val="uk-UA"/>
        </w:rPr>
        <w:t>2</w:t>
      </w:r>
      <w:r w:rsidR="00DE78B6">
        <w:rPr>
          <w:rFonts w:ascii="Arial" w:hAnsi="Arial" w:cs="Arial"/>
          <w:b/>
          <w:bCs/>
          <w:color w:val="000000"/>
          <w:sz w:val="16"/>
          <w:szCs w:val="16"/>
          <w:lang w:val="uk-UA"/>
        </w:rPr>
        <w:t>2</w:t>
      </w:r>
      <w:r w:rsidR="00C66BD8">
        <w:rPr>
          <w:rFonts w:ascii="Arial" w:hAnsi="Arial" w:cs="Arial"/>
          <w:b/>
          <w:bCs/>
          <w:color w:val="000000"/>
          <w:sz w:val="16"/>
          <w:szCs w:val="16"/>
          <w:lang w:val="uk-UA"/>
        </w:rPr>
        <w:t xml:space="preserve"> листопада</w:t>
      </w:r>
      <w:r w:rsidRPr="00285D07">
        <w:rPr>
          <w:rFonts w:ascii="Arial" w:hAnsi="Arial" w:cs="Arial"/>
          <w:b/>
          <w:bCs/>
          <w:i/>
          <w:color w:val="000000"/>
          <w:sz w:val="16"/>
          <w:szCs w:val="16"/>
          <w:lang w:val="uk-UA"/>
        </w:rPr>
        <w:t xml:space="preserve"> 20</w:t>
      </w:r>
      <w:r w:rsidRPr="00285D07">
        <w:rPr>
          <w:rFonts w:ascii="Arial" w:hAnsi="Arial" w:cs="Arial"/>
          <w:b/>
          <w:bCs/>
          <w:i/>
          <w:color w:val="000000"/>
          <w:sz w:val="16"/>
          <w:szCs w:val="16"/>
        </w:rPr>
        <w:t>2</w:t>
      </w:r>
      <w:r w:rsidR="008F5E74">
        <w:rPr>
          <w:rFonts w:ascii="Arial" w:hAnsi="Arial" w:cs="Arial"/>
          <w:b/>
          <w:bCs/>
          <w:i/>
          <w:color w:val="000000"/>
          <w:sz w:val="16"/>
          <w:szCs w:val="16"/>
          <w:lang w:val="uk-UA"/>
        </w:rPr>
        <w:t>3</w:t>
      </w:r>
      <w:r w:rsidRPr="00285D07">
        <w:rPr>
          <w:rFonts w:ascii="Arial" w:hAnsi="Arial" w:cs="Arial"/>
          <w:b/>
          <w:bCs/>
          <w:i/>
          <w:color w:val="000000"/>
          <w:sz w:val="16"/>
          <w:szCs w:val="16"/>
        </w:rPr>
        <w:t xml:space="preserve"> </w:t>
      </w:r>
      <w:r w:rsidRPr="00285D07">
        <w:rPr>
          <w:rFonts w:ascii="Arial" w:hAnsi="Arial" w:cs="Arial"/>
          <w:b/>
          <w:bCs/>
          <w:i/>
          <w:color w:val="000000"/>
          <w:sz w:val="16"/>
          <w:szCs w:val="16"/>
          <w:lang w:val="uk-UA"/>
        </w:rPr>
        <w:t>року о</w:t>
      </w:r>
      <w:r>
        <w:rPr>
          <w:rFonts w:ascii="Arial" w:hAnsi="Arial" w:cs="Arial"/>
          <w:b/>
          <w:bCs/>
          <w:color w:val="000000"/>
          <w:sz w:val="16"/>
          <w:szCs w:val="16"/>
          <w:lang w:val="uk-UA"/>
        </w:rPr>
        <w:t xml:space="preserve"> 1</w:t>
      </w:r>
      <w:r w:rsidRPr="00516E00">
        <w:rPr>
          <w:rFonts w:ascii="Arial" w:hAnsi="Arial" w:cs="Arial"/>
          <w:b/>
          <w:bCs/>
          <w:color w:val="000000"/>
          <w:sz w:val="16"/>
          <w:szCs w:val="16"/>
        </w:rPr>
        <w:t>0</w:t>
      </w:r>
      <w:r>
        <w:rPr>
          <w:rFonts w:ascii="Arial" w:hAnsi="Arial" w:cs="Arial"/>
          <w:b/>
          <w:bCs/>
          <w:color w:val="000000"/>
          <w:sz w:val="16"/>
          <w:szCs w:val="16"/>
          <w:lang w:val="uk-UA"/>
        </w:rPr>
        <w:t>:00</w:t>
      </w:r>
      <w:r>
        <w:rPr>
          <w:rFonts w:ascii="Arial" w:hAnsi="Arial" w:cs="Arial"/>
          <w:color w:val="000000"/>
          <w:sz w:val="16"/>
          <w:szCs w:val="16"/>
          <w:lang w:val="uk-UA"/>
        </w:rPr>
        <w:t xml:space="preserve">. </w:t>
      </w:r>
      <w:r>
        <w:rPr>
          <w:rFonts w:ascii="Arial" w:hAnsi="Arial" w:cs="Arial"/>
          <w:b/>
          <w:bCs/>
          <w:color w:val="000000"/>
          <w:sz w:val="16"/>
          <w:szCs w:val="16"/>
          <w:lang w:val="uk-UA"/>
        </w:rPr>
        <w:t xml:space="preserve">Місце проведення: </w:t>
      </w:r>
      <w:r>
        <w:rPr>
          <w:rFonts w:ascii="Arial" w:hAnsi="Arial" w:cs="Arial"/>
          <w:color w:val="000000"/>
          <w:sz w:val="16"/>
          <w:szCs w:val="16"/>
          <w:lang w:val="uk-UA"/>
        </w:rPr>
        <w:t xml:space="preserve">01133, Україна, </w:t>
      </w:r>
      <w:r>
        <w:rPr>
          <w:rFonts w:ascii="Arial" w:hAnsi="Arial" w:cs="Arial"/>
          <w:sz w:val="16"/>
          <w:szCs w:val="16"/>
          <w:lang w:val="uk-UA"/>
        </w:rPr>
        <w:t xml:space="preserve">м. Київ, </w:t>
      </w:r>
      <w:proofErr w:type="spellStart"/>
      <w:r>
        <w:rPr>
          <w:rFonts w:ascii="Arial" w:hAnsi="Arial" w:cs="Arial"/>
          <w:sz w:val="16"/>
          <w:szCs w:val="16"/>
          <w:lang w:val="uk-UA"/>
        </w:rPr>
        <w:t>вул.Євгена</w:t>
      </w:r>
      <w:proofErr w:type="spellEnd"/>
      <w:r>
        <w:rPr>
          <w:rFonts w:ascii="Arial" w:hAnsi="Arial" w:cs="Arial"/>
          <w:sz w:val="16"/>
          <w:szCs w:val="16"/>
          <w:lang w:val="uk-UA"/>
        </w:rPr>
        <w:t xml:space="preserve"> </w:t>
      </w:r>
      <w:proofErr w:type="spellStart"/>
      <w:r>
        <w:rPr>
          <w:rFonts w:ascii="Arial" w:hAnsi="Arial" w:cs="Arial"/>
          <w:sz w:val="16"/>
          <w:szCs w:val="16"/>
          <w:lang w:val="uk-UA"/>
        </w:rPr>
        <w:t>Коновальця</w:t>
      </w:r>
      <w:proofErr w:type="spellEnd"/>
      <w:r>
        <w:rPr>
          <w:rFonts w:ascii="Arial" w:hAnsi="Arial" w:cs="Arial"/>
          <w:sz w:val="16"/>
          <w:szCs w:val="16"/>
          <w:lang w:val="uk-UA"/>
        </w:rPr>
        <w:t xml:space="preserve"> (Щорса) 31</w:t>
      </w:r>
      <w:r>
        <w:rPr>
          <w:rFonts w:ascii="Arial" w:hAnsi="Arial" w:cs="Arial"/>
          <w:color w:val="000000"/>
          <w:sz w:val="16"/>
          <w:szCs w:val="16"/>
          <w:lang w:val="uk-UA"/>
        </w:rPr>
        <w:t xml:space="preserve">, </w:t>
      </w:r>
      <w:r>
        <w:rPr>
          <w:rFonts w:ascii="Arial" w:hAnsi="Arial" w:cs="Arial"/>
          <w:sz w:val="16"/>
          <w:szCs w:val="16"/>
          <w:lang w:val="uk-UA"/>
        </w:rPr>
        <w:t>3-й поверх, кімната №321</w:t>
      </w:r>
      <w:r>
        <w:rPr>
          <w:rFonts w:ascii="Arial" w:hAnsi="Arial" w:cs="Arial"/>
          <w:color w:val="000000"/>
          <w:sz w:val="16"/>
          <w:szCs w:val="16"/>
          <w:lang w:val="uk-UA"/>
        </w:rPr>
        <w:t>.</w:t>
      </w:r>
      <w:r w:rsidRPr="005C380C">
        <w:rPr>
          <w:rFonts w:ascii="Arial" w:hAnsi="Arial" w:cs="Arial"/>
          <w:color w:val="000000"/>
          <w:sz w:val="16"/>
          <w:szCs w:val="16"/>
          <w:lang w:val="uk-UA"/>
        </w:rPr>
        <w:t>.</w:t>
      </w:r>
    </w:p>
    <w:p w14:paraId="78436D50" w14:textId="0E679B90" w:rsidR="001E7F51" w:rsidRDefault="001E7F51" w:rsidP="001E7F51">
      <w:pPr>
        <w:ind w:firstLine="346"/>
        <w:jc w:val="both"/>
        <w:rPr>
          <w:rFonts w:ascii="Arial" w:hAnsi="Arial" w:cs="Arial"/>
          <w:color w:val="000000"/>
          <w:sz w:val="16"/>
          <w:szCs w:val="16"/>
          <w:lang w:val="uk-UA"/>
        </w:rPr>
      </w:pPr>
      <w:r>
        <w:rPr>
          <w:rFonts w:ascii="Arial" w:hAnsi="Arial" w:cs="Arial"/>
          <w:color w:val="000000"/>
          <w:sz w:val="16"/>
          <w:szCs w:val="16"/>
          <w:lang w:val="uk-UA"/>
        </w:rPr>
        <w:t xml:space="preserve">Загальна кількість простих акцій: </w:t>
      </w:r>
      <w:r w:rsidR="00952DE3">
        <w:rPr>
          <w:rFonts w:ascii="Arial" w:hAnsi="Arial" w:cs="Arial"/>
          <w:color w:val="000000"/>
          <w:sz w:val="16"/>
          <w:szCs w:val="16"/>
          <w:lang w:val="uk-UA"/>
        </w:rPr>
        <w:t>12251096</w:t>
      </w:r>
      <w:r>
        <w:rPr>
          <w:rFonts w:ascii="Arial" w:hAnsi="Arial" w:cs="Arial"/>
          <w:color w:val="000000"/>
          <w:sz w:val="16"/>
          <w:szCs w:val="16"/>
          <w:lang w:val="uk-UA"/>
        </w:rPr>
        <w:t xml:space="preserve"> штук; загальна кількість голосуючих акцій: </w:t>
      </w:r>
      <w:r w:rsidR="0010190E">
        <w:rPr>
          <w:rFonts w:ascii="Arial" w:hAnsi="Arial" w:cs="Arial"/>
          <w:color w:val="000000"/>
          <w:sz w:val="16"/>
          <w:szCs w:val="16"/>
          <w:lang w:val="uk-UA"/>
        </w:rPr>
        <w:t>7033856</w:t>
      </w:r>
      <w:r>
        <w:rPr>
          <w:rFonts w:ascii="Arial" w:hAnsi="Arial" w:cs="Arial"/>
          <w:color w:val="000000"/>
          <w:sz w:val="16"/>
          <w:szCs w:val="16"/>
          <w:lang w:val="uk-UA"/>
        </w:rPr>
        <w:t xml:space="preserve"> штук.</w:t>
      </w:r>
    </w:p>
    <w:p w14:paraId="27180B75" w14:textId="77777777" w:rsidR="00F34486" w:rsidRDefault="00F34486" w:rsidP="001E7F51">
      <w:pPr>
        <w:pStyle w:val="a5"/>
        <w:pBdr>
          <w:bottom w:val="single" w:sz="6" w:space="2" w:color="auto"/>
        </w:pBdr>
        <w:tabs>
          <w:tab w:val="left" w:pos="6660"/>
        </w:tabs>
        <w:spacing w:line="240" w:lineRule="atLeast"/>
        <w:rPr>
          <w:rFonts w:ascii="Arial" w:hAnsi="Arial" w:cs="Arial"/>
          <w:b/>
          <w:sz w:val="18"/>
          <w:szCs w:val="18"/>
          <w:lang w:val="en-US" w:eastAsia="en-US"/>
        </w:rPr>
      </w:pPr>
    </w:p>
    <w:p w14:paraId="20CB9486" w14:textId="77777777" w:rsidR="00FA2E48" w:rsidRPr="00FA2E48" w:rsidRDefault="001E7F51" w:rsidP="001E7F51">
      <w:pPr>
        <w:pStyle w:val="a5"/>
        <w:pBdr>
          <w:bottom w:val="single" w:sz="6" w:space="2" w:color="auto"/>
        </w:pBdr>
        <w:tabs>
          <w:tab w:val="left" w:pos="6660"/>
        </w:tabs>
        <w:spacing w:line="240" w:lineRule="atLeast"/>
        <w:rPr>
          <w:rFonts w:ascii="Arial" w:hAnsi="Arial" w:cs="Arial"/>
          <w:b/>
          <w:sz w:val="18"/>
          <w:szCs w:val="18"/>
          <w:lang w:val="ru-RU" w:eastAsia="en-US"/>
        </w:rPr>
      </w:pPr>
      <w:bookmarkStart w:id="0" w:name="_GoBack"/>
      <w:bookmarkEnd w:id="0"/>
      <w:r w:rsidRPr="001E4EA6">
        <w:rPr>
          <w:rFonts w:ascii="Arial" w:hAnsi="Arial" w:cs="Arial"/>
          <w:b/>
          <w:sz w:val="18"/>
          <w:szCs w:val="18"/>
          <w:lang w:eastAsia="en-US"/>
        </w:rPr>
        <w:t>Перелік питань, включених до проекту  порядку денного</w:t>
      </w:r>
      <w:r>
        <w:rPr>
          <w:rFonts w:ascii="Arial" w:hAnsi="Arial" w:cs="Arial"/>
          <w:b/>
          <w:sz w:val="18"/>
          <w:szCs w:val="18"/>
          <w:lang w:eastAsia="en-US"/>
        </w:rPr>
        <w:t>, та проекти рішень щодо кожного з питань</w:t>
      </w:r>
    </w:p>
    <w:p w14:paraId="685D0905" w14:textId="3D0D972C"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sidRPr="00A2247C">
        <w:rPr>
          <w:rFonts w:ascii="Arial" w:hAnsi="Arial" w:cs="Arial"/>
          <w:i/>
          <w:sz w:val="18"/>
          <w:szCs w:val="18"/>
          <w:lang w:eastAsia="en-US"/>
        </w:rPr>
        <w:t>.</w:t>
      </w:r>
      <w:r>
        <w:rPr>
          <w:rFonts w:ascii="Arial" w:hAnsi="Arial" w:cs="Arial"/>
          <w:color w:val="000000"/>
          <w:sz w:val="18"/>
          <w:szCs w:val="18"/>
          <w:lang w:val="ru-RU"/>
        </w:rPr>
        <w:t xml:space="preserve">1. </w:t>
      </w:r>
      <w:r w:rsidRPr="001E4EA6">
        <w:rPr>
          <w:rFonts w:ascii="Arial" w:hAnsi="Arial" w:cs="Arial"/>
          <w:sz w:val="18"/>
          <w:szCs w:val="18"/>
          <w:lang w:eastAsia="en-US"/>
        </w:rPr>
        <w:t>Про обрання робочих органів та затвердження регламенту зборів</w:t>
      </w:r>
      <w:r>
        <w:rPr>
          <w:rFonts w:ascii="Arial" w:hAnsi="Arial" w:cs="Arial"/>
          <w:sz w:val="18"/>
          <w:szCs w:val="18"/>
          <w:lang w:eastAsia="en-US"/>
        </w:rPr>
        <w:t>.</w:t>
      </w:r>
    </w:p>
    <w:p w14:paraId="542FF0B6" w14:textId="0C1B7BD8"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sidRPr="00A2247C">
        <w:rPr>
          <w:rFonts w:ascii="Arial" w:hAnsi="Arial" w:cs="Arial"/>
          <w:i/>
          <w:sz w:val="18"/>
          <w:szCs w:val="18"/>
          <w:lang w:eastAsia="en-US"/>
        </w:rPr>
        <w:t xml:space="preserve">    Проект рішення: Голова зборів – уповноважений наглядовою радою генеральний директор </w:t>
      </w:r>
      <w:r w:rsidR="0010190E">
        <w:rPr>
          <w:rFonts w:ascii="Arial" w:hAnsi="Arial" w:cs="Arial"/>
          <w:i/>
          <w:sz w:val="18"/>
          <w:szCs w:val="18"/>
          <w:lang w:eastAsia="en-US"/>
        </w:rPr>
        <w:t>Костюк</w:t>
      </w:r>
      <w:r w:rsidRPr="00A2247C">
        <w:rPr>
          <w:rFonts w:ascii="Arial" w:hAnsi="Arial" w:cs="Arial"/>
          <w:i/>
          <w:sz w:val="18"/>
          <w:szCs w:val="18"/>
          <w:lang w:eastAsia="en-US"/>
        </w:rPr>
        <w:t xml:space="preserve"> </w:t>
      </w:r>
      <w:r w:rsidR="0010190E">
        <w:rPr>
          <w:rFonts w:ascii="Arial" w:hAnsi="Arial" w:cs="Arial"/>
          <w:i/>
          <w:sz w:val="18"/>
          <w:szCs w:val="18"/>
          <w:lang w:eastAsia="en-US"/>
        </w:rPr>
        <w:t>Наталя Євгенівна</w:t>
      </w:r>
      <w:r w:rsidRPr="00A2247C">
        <w:rPr>
          <w:rFonts w:ascii="Arial" w:hAnsi="Arial" w:cs="Arial"/>
          <w:i/>
          <w:sz w:val="18"/>
          <w:szCs w:val="18"/>
          <w:lang w:eastAsia="en-US"/>
        </w:rPr>
        <w:t xml:space="preserve">., секретар – </w:t>
      </w:r>
      <w:proofErr w:type="spellStart"/>
      <w:r w:rsidR="00285D07">
        <w:rPr>
          <w:rFonts w:ascii="Arial" w:hAnsi="Arial" w:cs="Arial"/>
          <w:i/>
          <w:sz w:val="18"/>
          <w:szCs w:val="18"/>
          <w:lang w:eastAsia="en-US"/>
        </w:rPr>
        <w:t>Супруненко</w:t>
      </w:r>
      <w:proofErr w:type="spellEnd"/>
      <w:r w:rsidRPr="00A2247C">
        <w:rPr>
          <w:rFonts w:ascii="Arial" w:hAnsi="Arial" w:cs="Arial"/>
          <w:i/>
          <w:sz w:val="18"/>
          <w:szCs w:val="18"/>
          <w:lang w:eastAsia="en-US"/>
        </w:rPr>
        <w:t xml:space="preserve"> Лю</w:t>
      </w:r>
      <w:r w:rsidR="00285D07">
        <w:rPr>
          <w:rFonts w:ascii="Arial" w:hAnsi="Arial" w:cs="Arial"/>
          <w:i/>
          <w:sz w:val="18"/>
          <w:szCs w:val="18"/>
          <w:lang w:eastAsia="en-US"/>
        </w:rPr>
        <w:t>бов</w:t>
      </w:r>
      <w:r w:rsidRPr="00A2247C">
        <w:rPr>
          <w:rFonts w:ascii="Arial" w:hAnsi="Arial" w:cs="Arial"/>
          <w:i/>
          <w:sz w:val="18"/>
          <w:szCs w:val="18"/>
          <w:lang w:eastAsia="en-US"/>
        </w:rPr>
        <w:t xml:space="preserve">  </w:t>
      </w:r>
      <w:r w:rsidR="00285D07">
        <w:rPr>
          <w:rFonts w:ascii="Arial" w:hAnsi="Arial" w:cs="Arial"/>
          <w:i/>
          <w:sz w:val="18"/>
          <w:szCs w:val="18"/>
          <w:lang w:eastAsia="en-US"/>
        </w:rPr>
        <w:t>Анатоліївна</w:t>
      </w:r>
      <w:r w:rsidRPr="00A2247C">
        <w:rPr>
          <w:rFonts w:ascii="Arial" w:hAnsi="Arial" w:cs="Arial"/>
          <w:i/>
          <w:sz w:val="18"/>
          <w:szCs w:val="18"/>
          <w:lang w:eastAsia="en-US"/>
        </w:rPr>
        <w:t>.</w:t>
      </w:r>
      <w:r w:rsidRPr="00A2247C">
        <w:rPr>
          <w:rFonts w:ascii="Arial" w:hAnsi="Arial" w:cs="Arial"/>
          <w:i/>
          <w:sz w:val="18"/>
          <w:szCs w:val="18"/>
          <w:lang w:val="ru-RU" w:eastAsia="en-US"/>
        </w:rPr>
        <w:t xml:space="preserve"> </w:t>
      </w:r>
      <w:r w:rsidRPr="00A2247C">
        <w:rPr>
          <w:rFonts w:ascii="Arial" w:hAnsi="Arial" w:cs="Arial"/>
          <w:i/>
          <w:sz w:val="18"/>
          <w:szCs w:val="18"/>
          <w:lang w:eastAsia="en-US"/>
        </w:rPr>
        <w:t xml:space="preserve">Регламент зборів: виступи </w:t>
      </w:r>
      <w:proofErr w:type="spellStart"/>
      <w:r w:rsidRPr="00A2247C">
        <w:rPr>
          <w:rFonts w:ascii="Arial" w:hAnsi="Arial" w:cs="Arial"/>
          <w:i/>
          <w:sz w:val="18"/>
          <w:szCs w:val="18"/>
          <w:lang w:eastAsia="en-US"/>
        </w:rPr>
        <w:t>доповідачів-</w:t>
      </w:r>
      <w:proofErr w:type="spellEnd"/>
      <w:r w:rsidRPr="00A2247C">
        <w:rPr>
          <w:rFonts w:ascii="Arial" w:hAnsi="Arial" w:cs="Arial"/>
          <w:i/>
          <w:sz w:val="18"/>
          <w:szCs w:val="18"/>
          <w:lang w:eastAsia="en-US"/>
        </w:rPr>
        <w:t xml:space="preserve"> до 10 хвилин, запитання та пропозиції, відповіді на запитання – до 3-х хвилин. Збори проводяться без перерви</w:t>
      </w:r>
      <w:r w:rsidRPr="001E4EA6">
        <w:rPr>
          <w:rFonts w:ascii="Arial" w:hAnsi="Arial" w:cs="Arial"/>
          <w:sz w:val="18"/>
          <w:szCs w:val="18"/>
          <w:lang w:eastAsia="en-US"/>
        </w:rPr>
        <w:t>.</w:t>
      </w:r>
    </w:p>
    <w:p w14:paraId="156AD5ED" w14:textId="52F98747" w:rsidR="0010190E" w:rsidRPr="0010190E" w:rsidRDefault="0010190E"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sz w:val="18"/>
          <w:szCs w:val="18"/>
          <w:lang w:eastAsia="en-US"/>
        </w:rPr>
        <w:t xml:space="preserve">2.Прийняття рішення  про припинення  повноважень ревізора Товариства </w:t>
      </w:r>
      <w:proofErr w:type="spellStart"/>
      <w:r>
        <w:rPr>
          <w:rFonts w:ascii="Arial" w:hAnsi="Arial" w:cs="Arial"/>
          <w:sz w:val="18"/>
          <w:szCs w:val="18"/>
          <w:lang w:eastAsia="en-US"/>
        </w:rPr>
        <w:t>Чубатюк</w:t>
      </w:r>
      <w:proofErr w:type="spellEnd"/>
      <w:r>
        <w:rPr>
          <w:rFonts w:ascii="Arial" w:hAnsi="Arial" w:cs="Arial"/>
          <w:sz w:val="18"/>
          <w:szCs w:val="18"/>
          <w:lang w:eastAsia="en-US"/>
        </w:rPr>
        <w:t xml:space="preserve"> Наталії Захарівни в зв</w:t>
      </w:r>
      <w:r w:rsidRPr="0010190E">
        <w:rPr>
          <w:rFonts w:ascii="Arial" w:hAnsi="Arial" w:cs="Arial"/>
          <w:sz w:val="18"/>
          <w:szCs w:val="18"/>
          <w:lang w:eastAsia="en-US"/>
        </w:rPr>
        <w:t>’</w:t>
      </w:r>
      <w:r>
        <w:rPr>
          <w:rFonts w:ascii="Arial" w:hAnsi="Arial" w:cs="Arial"/>
          <w:sz w:val="18"/>
          <w:szCs w:val="18"/>
          <w:lang w:eastAsia="en-US"/>
        </w:rPr>
        <w:t>язку</w:t>
      </w:r>
      <w:r w:rsidRPr="0010190E">
        <w:rPr>
          <w:rFonts w:ascii="Arial" w:hAnsi="Arial" w:cs="Arial"/>
          <w:sz w:val="18"/>
          <w:szCs w:val="18"/>
          <w:lang w:eastAsia="en-US"/>
        </w:rPr>
        <w:t xml:space="preserve"> </w:t>
      </w:r>
      <w:r>
        <w:rPr>
          <w:rFonts w:ascii="Arial" w:hAnsi="Arial" w:cs="Arial"/>
          <w:sz w:val="18"/>
          <w:szCs w:val="18"/>
          <w:lang w:eastAsia="en-US"/>
        </w:rPr>
        <w:t>зі змінами чинного законодавства.</w:t>
      </w:r>
    </w:p>
    <w:p w14:paraId="42AA8644" w14:textId="69A381EF" w:rsidR="0010190E" w:rsidRDefault="0010190E" w:rsidP="001E7F51">
      <w:pPr>
        <w:pStyle w:val="a5"/>
        <w:pBdr>
          <w:bottom w:val="single" w:sz="6" w:space="2" w:color="auto"/>
        </w:pBdr>
        <w:tabs>
          <w:tab w:val="left" w:pos="6660"/>
        </w:tabs>
        <w:spacing w:line="240" w:lineRule="atLeast"/>
        <w:rPr>
          <w:rFonts w:ascii="Arial" w:hAnsi="Arial" w:cs="Arial"/>
          <w:sz w:val="18"/>
          <w:szCs w:val="18"/>
          <w:lang w:eastAsia="en-US"/>
        </w:rPr>
      </w:pPr>
      <w:r w:rsidRPr="00A2247C">
        <w:rPr>
          <w:rFonts w:ascii="Arial" w:hAnsi="Arial" w:cs="Arial"/>
          <w:i/>
          <w:sz w:val="18"/>
          <w:szCs w:val="18"/>
          <w:lang w:eastAsia="en-US"/>
        </w:rPr>
        <w:t>Проект рішення</w:t>
      </w:r>
      <w:r w:rsidRPr="0010190E">
        <w:rPr>
          <w:rFonts w:ascii="Arial" w:hAnsi="Arial" w:cs="Arial"/>
          <w:i/>
          <w:sz w:val="18"/>
          <w:szCs w:val="18"/>
          <w:lang w:val="ru-RU" w:eastAsia="en-US"/>
        </w:rPr>
        <w:t>:</w:t>
      </w:r>
      <w:r>
        <w:rPr>
          <w:rFonts w:ascii="Arial" w:hAnsi="Arial" w:cs="Arial"/>
          <w:i/>
          <w:sz w:val="18"/>
          <w:szCs w:val="18"/>
          <w:lang w:eastAsia="en-US"/>
        </w:rPr>
        <w:t xml:space="preserve">Припинити повноваження ревізора Товариства </w:t>
      </w:r>
      <w:proofErr w:type="spellStart"/>
      <w:r>
        <w:rPr>
          <w:rFonts w:ascii="Arial" w:hAnsi="Arial" w:cs="Arial"/>
          <w:i/>
          <w:sz w:val="18"/>
          <w:szCs w:val="18"/>
          <w:lang w:eastAsia="en-US"/>
        </w:rPr>
        <w:t>Чубатю</w:t>
      </w:r>
      <w:r w:rsidR="00590776">
        <w:rPr>
          <w:rFonts w:ascii="Arial" w:hAnsi="Arial" w:cs="Arial"/>
          <w:i/>
          <w:sz w:val="18"/>
          <w:szCs w:val="18"/>
          <w:lang w:eastAsia="en-US"/>
        </w:rPr>
        <w:t>к</w:t>
      </w:r>
      <w:proofErr w:type="spellEnd"/>
      <w:r>
        <w:rPr>
          <w:rFonts w:ascii="Arial" w:hAnsi="Arial" w:cs="Arial"/>
          <w:i/>
          <w:sz w:val="18"/>
          <w:szCs w:val="18"/>
          <w:lang w:eastAsia="en-US"/>
        </w:rPr>
        <w:t xml:space="preserve"> Наталії Захарівни  </w:t>
      </w:r>
      <w:r w:rsidR="00590776">
        <w:rPr>
          <w:rFonts w:ascii="Arial" w:hAnsi="Arial" w:cs="Arial"/>
          <w:sz w:val="18"/>
          <w:szCs w:val="18"/>
          <w:lang w:eastAsia="en-US"/>
        </w:rPr>
        <w:t>в зв</w:t>
      </w:r>
      <w:r w:rsidR="00590776" w:rsidRPr="0010190E">
        <w:rPr>
          <w:rFonts w:ascii="Arial" w:hAnsi="Arial" w:cs="Arial"/>
          <w:sz w:val="18"/>
          <w:szCs w:val="18"/>
          <w:lang w:eastAsia="en-US"/>
        </w:rPr>
        <w:t>’</w:t>
      </w:r>
      <w:r w:rsidR="00590776">
        <w:rPr>
          <w:rFonts w:ascii="Arial" w:hAnsi="Arial" w:cs="Arial"/>
          <w:sz w:val="18"/>
          <w:szCs w:val="18"/>
          <w:lang w:eastAsia="en-US"/>
        </w:rPr>
        <w:t>язку</w:t>
      </w:r>
      <w:r w:rsidR="00590776" w:rsidRPr="0010190E">
        <w:rPr>
          <w:rFonts w:ascii="Arial" w:hAnsi="Arial" w:cs="Arial"/>
          <w:sz w:val="18"/>
          <w:szCs w:val="18"/>
          <w:lang w:eastAsia="en-US"/>
        </w:rPr>
        <w:t xml:space="preserve"> </w:t>
      </w:r>
      <w:r w:rsidR="00590776">
        <w:rPr>
          <w:rFonts w:ascii="Arial" w:hAnsi="Arial" w:cs="Arial"/>
          <w:sz w:val="18"/>
          <w:szCs w:val="18"/>
          <w:lang w:eastAsia="en-US"/>
        </w:rPr>
        <w:t>зі змінами чинного законодавства.</w:t>
      </w:r>
    </w:p>
    <w:p w14:paraId="0EAA159D" w14:textId="0E9C816C" w:rsidR="00590776" w:rsidRPr="00590776" w:rsidRDefault="00590776" w:rsidP="001E7F51">
      <w:pPr>
        <w:pStyle w:val="a5"/>
        <w:pBdr>
          <w:bottom w:val="single" w:sz="6" w:space="2" w:color="auto"/>
        </w:pBdr>
        <w:tabs>
          <w:tab w:val="left" w:pos="6660"/>
        </w:tabs>
        <w:spacing w:line="240" w:lineRule="atLeast"/>
        <w:rPr>
          <w:rFonts w:ascii="Arial" w:hAnsi="Arial" w:cs="Arial"/>
          <w:sz w:val="18"/>
          <w:szCs w:val="18"/>
          <w:lang w:val="ru-RU" w:eastAsia="en-US"/>
        </w:rPr>
      </w:pPr>
      <w:r>
        <w:rPr>
          <w:rFonts w:ascii="Arial" w:hAnsi="Arial" w:cs="Arial"/>
          <w:sz w:val="18"/>
          <w:szCs w:val="18"/>
          <w:lang w:eastAsia="en-US"/>
        </w:rPr>
        <w:t xml:space="preserve">3.Внесення змін  та доповнень до Статуту Товариства, </w:t>
      </w:r>
      <w:proofErr w:type="spellStart"/>
      <w:r>
        <w:rPr>
          <w:rFonts w:ascii="Arial" w:hAnsi="Arial" w:cs="Arial"/>
          <w:sz w:val="18"/>
          <w:szCs w:val="18"/>
          <w:lang w:eastAsia="en-US"/>
        </w:rPr>
        <w:t>пов</w:t>
      </w:r>
      <w:proofErr w:type="spellEnd"/>
      <w:r w:rsidRPr="00590776">
        <w:rPr>
          <w:rFonts w:ascii="Arial" w:hAnsi="Arial" w:cs="Arial"/>
          <w:sz w:val="18"/>
          <w:szCs w:val="18"/>
          <w:lang w:val="ru-RU" w:eastAsia="en-US"/>
        </w:rPr>
        <w:t>’</w:t>
      </w:r>
      <w:proofErr w:type="spellStart"/>
      <w:r>
        <w:rPr>
          <w:rFonts w:ascii="Arial" w:hAnsi="Arial" w:cs="Arial"/>
          <w:sz w:val="18"/>
          <w:szCs w:val="18"/>
          <w:lang w:eastAsia="en-US"/>
        </w:rPr>
        <w:t>язаних</w:t>
      </w:r>
      <w:proofErr w:type="spellEnd"/>
      <w:r>
        <w:rPr>
          <w:rFonts w:ascii="Arial" w:hAnsi="Arial" w:cs="Arial"/>
          <w:sz w:val="18"/>
          <w:szCs w:val="18"/>
          <w:lang w:eastAsia="en-US"/>
        </w:rPr>
        <w:t xml:space="preserve"> із приведенням Статуту у відповідність до вимог чинного законодавства, шляхом викладення його в новій редакції.</w:t>
      </w:r>
    </w:p>
    <w:p w14:paraId="1748C197" w14:textId="4248D69B" w:rsidR="0010190E" w:rsidRDefault="00590776" w:rsidP="001E7F51">
      <w:pPr>
        <w:pStyle w:val="a5"/>
        <w:pBdr>
          <w:bottom w:val="single" w:sz="6" w:space="2" w:color="auto"/>
        </w:pBdr>
        <w:tabs>
          <w:tab w:val="left" w:pos="6660"/>
        </w:tabs>
        <w:spacing w:line="240" w:lineRule="atLeast"/>
        <w:rPr>
          <w:rFonts w:ascii="Arial" w:hAnsi="Arial" w:cs="Arial"/>
          <w:sz w:val="18"/>
          <w:szCs w:val="18"/>
          <w:lang w:eastAsia="en-US"/>
        </w:rPr>
      </w:pPr>
      <w:r w:rsidRPr="00A2247C">
        <w:rPr>
          <w:rFonts w:ascii="Arial" w:hAnsi="Arial" w:cs="Arial"/>
          <w:i/>
          <w:sz w:val="18"/>
          <w:szCs w:val="18"/>
          <w:lang w:eastAsia="en-US"/>
        </w:rPr>
        <w:t>Проект рішення</w:t>
      </w:r>
      <w:r>
        <w:rPr>
          <w:rFonts w:ascii="Arial" w:hAnsi="Arial" w:cs="Arial"/>
          <w:i/>
          <w:sz w:val="18"/>
          <w:szCs w:val="18"/>
          <w:lang w:eastAsia="en-US"/>
        </w:rPr>
        <w:t xml:space="preserve"> </w:t>
      </w:r>
      <w:r w:rsidRPr="00590776">
        <w:rPr>
          <w:rFonts w:ascii="Arial" w:hAnsi="Arial" w:cs="Arial"/>
          <w:i/>
          <w:sz w:val="18"/>
          <w:szCs w:val="18"/>
          <w:lang w:val="ru-RU" w:eastAsia="en-US"/>
        </w:rPr>
        <w:t>:</w:t>
      </w:r>
      <w:r>
        <w:rPr>
          <w:rFonts w:ascii="Arial" w:hAnsi="Arial" w:cs="Arial"/>
          <w:i/>
          <w:sz w:val="18"/>
          <w:szCs w:val="18"/>
          <w:lang w:eastAsia="en-US"/>
        </w:rPr>
        <w:t>Внести зміни та доповнення</w:t>
      </w:r>
      <w:r>
        <w:rPr>
          <w:rFonts w:ascii="Arial" w:hAnsi="Arial" w:cs="Arial"/>
          <w:sz w:val="18"/>
          <w:szCs w:val="18"/>
          <w:lang w:eastAsia="en-US"/>
        </w:rPr>
        <w:t xml:space="preserve"> до Статуту Товариства, </w:t>
      </w:r>
      <w:proofErr w:type="spellStart"/>
      <w:r>
        <w:rPr>
          <w:rFonts w:ascii="Arial" w:hAnsi="Arial" w:cs="Arial"/>
          <w:sz w:val="18"/>
          <w:szCs w:val="18"/>
          <w:lang w:eastAsia="en-US"/>
        </w:rPr>
        <w:t>пов</w:t>
      </w:r>
      <w:proofErr w:type="spellEnd"/>
      <w:r w:rsidRPr="00590776">
        <w:rPr>
          <w:rFonts w:ascii="Arial" w:hAnsi="Arial" w:cs="Arial"/>
          <w:sz w:val="18"/>
          <w:szCs w:val="18"/>
          <w:lang w:val="ru-RU" w:eastAsia="en-US"/>
        </w:rPr>
        <w:t>’</w:t>
      </w:r>
      <w:proofErr w:type="spellStart"/>
      <w:r>
        <w:rPr>
          <w:rFonts w:ascii="Arial" w:hAnsi="Arial" w:cs="Arial"/>
          <w:sz w:val="18"/>
          <w:szCs w:val="18"/>
          <w:lang w:eastAsia="en-US"/>
        </w:rPr>
        <w:t>язані</w:t>
      </w:r>
      <w:proofErr w:type="spellEnd"/>
      <w:r>
        <w:rPr>
          <w:rFonts w:ascii="Arial" w:hAnsi="Arial" w:cs="Arial"/>
          <w:sz w:val="18"/>
          <w:szCs w:val="18"/>
          <w:lang w:eastAsia="en-US"/>
        </w:rPr>
        <w:t xml:space="preserve"> із приведенням Статуту у відповідність до вимог чинного законодавства, шляхом викладення його в новій редакції.</w:t>
      </w:r>
    </w:p>
    <w:p w14:paraId="7F5DC315" w14:textId="4124A61C" w:rsidR="00590776" w:rsidRDefault="00590776"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sz w:val="18"/>
          <w:szCs w:val="18"/>
          <w:lang w:eastAsia="en-US"/>
        </w:rPr>
        <w:t>Доручити  генеральному директору Товариства Костюк Наталі Євгенівні підписати Статут Товариства в новій редакції.</w:t>
      </w:r>
    </w:p>
    <w:p w14:paraId="3605695F" w14:textId="2B0B906A" w:rsidR="00590776" w:rsidRDefault="00590776"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sz w:val="18"/>
          <w:szCs w:val="18"/>
          <w:lang w:eastAsia="en-US"/>
        </w:rPr>
        <w:t>Доручити генеральному директору Товариства Костюк Наталі Євгенівні  (з правом передоручення іншим особам)</w:t>
      </w:r>
      <w:r w:rsidR="00D9122D">
        <w:rPr>
          <w:rFonts w:ascii="Arial" w:hAnsi="Arial" w:cs="Arial"/>
          <w:sz w:val="18"/>
          <w:szCs w:val="18"/>
          <w:lang w:eastAsia="en-US"/>
        </w:rPr>
        <w:t xml:space="preserve"> здійснити державну реєстрацію Статуту Товариства в новій редакції.</w:t>
      </w:r>
    </w:p>
    <w:p w14:paraId="75AFEF1F" w14:textId="6E3E8927" w:rsidR="00D9122D" w:rsidRPr="00D9122D" w:rsidRDefault="00D9122D"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sz w:val="18"/>
          <w:szCs w:val="18"/>
          <w:lang w:eastAsia="en-US"/>
        </w:rPr>
        <w:t>4.Внесення змін та доповнень до положень Товариства, шляхом викладення їх в новій редакції</w:t>
      </w:r>
      <w:r w:rsidRPr="00D9122D">
        <w:rPr>
          <w:rFonts w:ascii="Arial" w:hAnsi="Arial" w:cs="Arial"/>
          <w:sz w:val="18"/>
          <w:szCs w:val="18"/>
          <w:lang w:val="ru-RU" w:eastAsia="en-US"/>
        </w:rPr>
        <w:t>:</w:t>
      </w:r>
      <w:r>
        <w:rPr>
          <w:rFonts w:ascii="Arial" w:hAnsi="Arial" w:cs="Arial"/>
          <w:sz w:val="18"/>
          <w:szCs w:val="18"/>
          <w:lang w:eastAsia="en-US"/>
        </w:rPr>
        <w:t xml:space="preserve"> «Положення  про загальні збори акціонерів», «Положення про наглядову раду»</w:t>
      </w:r>
      <w:r w:rsidR="00242F50">
        <w:rPr>
          <w:rFonts w:ascii="Arial" w:hAnsi="Arial" w:cs="Arial"/>
          <w:sz w:val="18"/>
          <w:szCs w:val="18"/>
          <w:lang w:eastAsia="en-US"/>
        </w:rPr>
        <w:t>, «Положення про виконавчий орган»</w:t>
      </w:r>
      <w:r>
        <w:rPr>
          <w:rFonts w:ascii="Arial" w:hAnsi="Arial" w:cs="Arial"/>
          <w:sz w:val="18"/>
          <w:szCs w:val="18"/>
          <w:lang w:eastAsia="en-US"/>
        </w:rPr>
        <w:t>.</w:t>
      </w:r>
    </w:p>
    <w:p w14:paraId="3DB0EDD1" w14:textId="116511B9" w:rsidR="00D9122D" w:rsidRPr="00D9122D" w:rsidRDefault="00D9122D" w:rsidP="00D9122D">
      <w:pPr>
        <w:pStyle w:val="a5"/>
        <w:pBdr>
          <w:bottom w:val="single" w:sz="6" w:space="2" w:color="auto"/>
        </w:pBdr>
        <w:tabs>
          <w:tab w:val="left" w:pos="6660"/>
        </w:tabs>
        <w:spacing w:line="240" w:lineRule="atLeast"/>
        <w:rPr>
          <w:rFonts w:ascii="Arial" w:hAnsi="Arial" w:cs="Arial"/>
          <w:sz w:val="18"/>
          <w:szCs w:val="18"/>
          <w:lang w:eastAsia="en-US"/>
        </w:rPr>
      </w:pPr>
      <w:r w:rsidRPr="00A2247C">
        <w:rPr>
          <w:rFonts w:ascii="Arial" w:hAnsi="Arial" w:cs="Arial"/>
          <w:i/>
          <w:sz w:val="18"/>
          <w:szCs w:val="18"/>
          <w:lang w:eastAsia="en-US"/>
        </w:rPr>
        <w:t>Проект рішення</w:t>
      </w:r>
      <w:r w:rsidRPr="0010190E">
        <w:rPr>
          <w:rFonts w:ascii="Arial" w:hAnsi="Arial" w:cs="Arial"/>
          <w:i/>
          <w:sz w:val="18"/>
          <w:szCs w:val="18"/>
          <w:lang w:val="ru-RU" w:eastAsia="en-US"/>
        </w:rPr>
        <w:t>:</w:t>
      </w:r>
      <w:r w:rsidRPr="00D9122D">
        <w:rPr>
          <w:rFonts w:ascii="Arial" w:hAnsi="Arial" w:cs="Arial"/>
          <w:sz w:val="18"/>
          <w:szCs w:val="18"/>
          <w:lang w:eastAsia="en-US"/>
        </w:rPr>
        <w:t xml:space="preserve"> </w:t>
      </w:r>
      <w:proofErr w:type="spellStart"/>
      <w:r>
        <w:rPr>
          <w:rFonts w:ascii="Arial" w:hAnsi="Arial" w:cs="Arial"/>
          <w:sz w:val="18"/>
          <w:szCs w:val="18"/>
          <w:lang w:eastAsia="en-US"/>
        </w:rPr>
        <w:t>.Внести</w:t>
      </w:r>
      <w:proofErr w:type="spellEnd"/>
      <w:r>
        <w:rPr>
          <w:rFonts w:ascii="Arial" w:hAnsi="Arial" w:cs="Arial"/>
          <w:sz w:val="18"/>
          <w:szCs w:val="18"/>
          <w:lang w:eastAsia="en-US"/>
        </w:rPr>
        <w:t xml:space="preserve"> зміни  та доповнення до положень Товариства, шляхом викладення їх в новій редакції</w:t>
      </w:r>
      <w:r w:rsidRPr="00D9122D">
        <w:rPr>
          <w:rFonts w:ascii="Arial" w:hAnsi="Arial" w:cs="Arial"/>
          <w:sz w:val="18"/>
          <w:szCs w:val="18"/>
          <w:lang w:val="ru-RU" w:eastAsia="en-US"/>
        </w:rPr>
        <w:t>:</w:t>
      </w:r>
      <w:r>
        <w:rPr>
          <w:rFonts w:ascii="Arial" w:hAnsi="Arial" w:cs="Arial"/>
          <w:sz w:val="18"/>
          <w:szCs w:val="18"/>
          <w:lang w:eastAsia="en-US"/>
        </w:rPr>
        <w:t xml:space="preserve"> «Положення  про загальні збори акціонерів», «Положення про наглядову раду»</w:t>
      </w:r>
      <w:r w:rsidR="00242F50">
        <w:rPr>
          <w:rFonts w:ascii="Arial" w:hAnsi="Arial" w:cs="Arial"/>
          <w:sz w:val="18"/>
          <w:szCs w:val="18"/>
          <w:lang w:eastAsia="en-US"/>
        </w:rPr>
        <w:t>, «Положення про виконавчий орган»</w:t>
      </w:r>
      <w:r>
        <w:rPr>
          <w:rFonts w:ascii="Arial" w:hAnsi="Arial" w:cs="Arial"/>
          <w:sz w:val="18"/>
          <w:szCs w:val="18"/>
          <w:lang w:eastAsia="en-US"/>
        </w:rPr>
        <w:t>.</w:t>
      </w:r>
    </w:p>
    <w:p w14:paraId="00B7A404" w14:textId="77FBBD85" w:rsidR="0010190E" w:rsidRPr="0010190E" w:rsidRDefault="00D9122D" w:rsidP="001E7F51">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color w:val="000000"/>
          <w:sz w:val="18"/>
          <w:szCs w:val="18"/>
        </w:rPr>
        <w:t>Доручити голові зборів Товариства Костюк Наталі Євгенівні підписати Положення Товариства  в новій редакції.</w:t>
      </w:r>
    </w:p>
    <w:p w14:paraId="17515AE0" w14:textId="77777777" w:rsidR="00F34486" w:rsidRDefault="00F34486" w:rsidP="001E7F51">
      <w:pPr>
        <w:pStyle w:val="a5"/>
        <w:pBdr>
          <w:bottom w:val="single" w:sz="6" w:space="2" w:color="auto"/>
        </w:pBdr>
        <w:tabs>
          <w:tab w:val="left" w:pos="6660"/>
        </w:tabs>
        <w:spacing w:line="240" w:lineRule="atLeast"/>
        <w:rPr>
          <w:rFonts w:ascii="Arial" w:hAnsi="Arial" w:cs="Arial"/>
          <w:b/>
          <w:color w:val="000000"/>
          <w:sz w:val="18"/>
          <w:szCs w:val="18"/>
          <w:u w:val="single"/>
          <w:lang w:val="en-US"/>
        </w:rPr>
      </w:pPr>
    </w:p>
    <w:p w14:paraId="7D2EABC4" w14:textId="77777777" w:rsidR="00FA2E48" w:rsidRPr="00F34486" w:rsidRDefault="001E7F51" w:rsidP="001E7F51">
      <w:pPr>
        <w:pStyle w:val="a5"/>
        <w:pBdr>
          <w:bottom w:val="single" w:sz="6" w:space="2" w:color="auto"/>
        </w:pBdr>
        <w:tabs>
          <w:tab w:val="left" w:pos="6660"/>
        </w:tabs>
        <w:spacing w:line="240" w:lineRule="atLeast"/>
        <w:rPr>
          <w:rFonts w:ascii="Arial" w:hAnsi="Arial" w:cs="Arial"/>
          <w:color w:val="000000"/>
          <w:sz w:val="18"/>
          <w:szCs w:val="18"/>
          <w:lang w:val="ru-RU"/>
        </w:rPr>
      </w:pPr>
      <w:r>
        <w:rPr>
          <w:rFonts w:ascii="Arial" w:hAnsi="Arial" w:cs="Arial"/>
          <w:b/>
          <w:color w:val="000000"/>
          <w:sz w:val="18"/>
          <w:szCs w:val="18"/>
          <w:u w:val="single"/>
        </w:rPr>
        <w:t>Порядок ознайомлення акціонерів з матеріалами, з якими вони можуть ознайомитися під час проведення  загальних зборів</w:t>
      </w:r>
      <w:r>
        <w:rPr>
          <w:rFonts w:ascii="Arial" w:hAnsi="Arial" w:cs="Arial"/>
          <w:color w:val="000000"/>
          <w:sz w:val="18"/>
          <w:szCs w:val="18"/>
        </w:rPr>
        <w:t xml:space="preserve">:  акціонери  мали можливість ознайомитися з  документами, необхідними для прийняття рішень з питань порядку денного, за місцезнаходженням Товариства (01133, Україна, м. Київ, </w:t>
      </w:r>
      <w:proofErr w:type="spellStart"/>
      <w:r>
        <w:rPr>
          <w:rFonts w:ascii="Arial" w:hAnsi="Arial" w:cs="Arial"/>
          <w:color w:val="000000"/>
          <w:sz w:val="18"/>
          <w:szCs w:val="18"/>
        </w:rPr>
        <w:t>вул.Євгена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Коновальця</w:t>
      </w:r>
      <w:proofErr w:type="spellEnd"/>
      <w:r>
        <w:rPr>
          <w:rFonts w:ascii="Arial" w:hAnsi="Arial" w:cs="Arial"/>
          <w:color w:val="000000"/>
          <w:sz w:val="18"/>
          <w:szCs w:val="18"/>
        </w:rPr>
        <w:t xml:space="preserve"> (Щорса) 31)  в день проведення загальних зборів . </w:t>
      </w:r>
      <w:r>
        <w:rPr>
          <w:rFonts w:ascii="Arial" w:hAnsi="Arial" w:cs="Arial"/>
          <w:sz w:val="18"/>
          <w:szCs w:val="18"/>
        </w:rPr>
        <w:t xml:space="preserve">Посадова особа, відповідальна </w:t>
      </w:r>
      <w:r>
        <w:rPr>
          <w:rFonts w:ascii="Arial" w:hAnsi="Arial" w:cs="Arial"/>
          <w:color w:val="000000"/>
          <w:sz w:val="18"/>
          <w:szCs w:val="18"/>
        </w:rPr>
        <w:t>за порядок ознайомлення акціонерів з документами,  генеральний директор</w:t>
      </w:r>
      <w:r w:rsidR="00D9122D">
        <w:rPr>
          <w:rFonts w:ascii="Arial" w:hAnsi="Arial" w:cs="Arial"/>
          <w:color w:val="000000"/>
          <w:sz w:val="18"/>
          <w:szCs w:val="18"/>
        </w:rPr>
        <w:t xml:space="preserve"> Костюк Наталя Євгенівна.</w:t>
      </w:r>
      <w:r>
        <w:rPr>
          <w:rFonts w:ascii="Arial" w:hAnsi="Arial" w:cs="Arial"/>
          <w:color w:val="000000"/>
          <w:sz w:val="18"/>
          <w:szCs w:val="18"/>
        </w:rPr>
        <w:t xml:space="preserve"> Телефон для довідок : (044) 529-73-56.        </w:t>
      </w:r>
    </w:p>
    <w:p w14:paraId="0D72F39A" w14:textId="02807365" w:rsidR="001E7F51" w:rsidRPr="00FA2E48" w:rsidRDefault="001E7F51" w:rsidP="001E7F51">
      <w:pPr>
        <w:pStyle w:val="a5"/>
        <w:pBdr>
          <w:bottom w:val="single" w:sz="6" w:space="2" w:color="auto"/>
        </w:pBdr>
        <w:tabs>
          <w:tab w:val="left" w:pos="6660"/>
        </w:tabs>
        <w:spacing w:line="240" w:lineRule="atLeast"/>
        <w:rPr>
          <w:rFonts w:ascii="Arial" w:hAnsi="Arial" w:cs="Arial"/>
          <w:color w:val="000000"/>
          <w:sz w:val="18"/>
          <w:szCs w:val="18"/>
          <w:lang w:val="ru-RU"/>
        </w:rPr>
      </w:pPr>
      <w:r>
        <w:rPr>
          <w:rFonts w:ascii="Arial" w:hAnsi="Arial" w:cs="Arial"/>
          <w:color w:val="000000"/>
          <w:sz w:val="18"/>
          <w:szCs w:val="18"/>
        </w:rPr>
        <w:t xml:space="preserve">Адреса власного веб-сайту, на якому розміщена інформація з проектом рішень щодо кожного з питань, включених до проекту порядку денного: </w:t>
      </w:r>
      <w:proofErr w:type="spellStart"/>
      <w:r>
        <w:rPr>
          <w:b/>
          <w:lang w:val="en-US"/>
        </w:rPr>
        <w:t>ugs</w:t>
      </w:r>
      <w:proofErr w:type="spellEnd"/>
      <w:r>
        <w:rPr>
          <w:b/>
          <w:lang w:val="ru-RU"/>
        </w:rPr>
        <w:t>.</w:t>
      </w:r>
      <w:r>
        <w:rPr>
          <w:b/>
          <w:lang w:val="en-US"/>
        </w:rPr>
        <w:t>pat</w:t>
      </w:r>
      <w:r>
        <w:rPr>
          <w:b/>
          <w:lang w:val="ru-RU"/>
        </w:rPr>
        <w:t>.</w:t>
      </w:r>
      <w:proofErr w:type="spellStart"/>
      <w:r>
        <w:rPr>
          <w:b/>
          <w:lang w:val="en-US"/>
        </w:rPr>
        <w:t>ua</w:t>
      </w:r>
      <w:proofErr w:type="spellEnd"/>
      <w:r>
        <w:rPr>
          <w:rFonts w:ascii="Arial" w:hAnsi="Arial" w:cs="Arial"/>
          <w:color w:val="000000"/>
          <w:sz w:val="18"/>
          <w:szCs w:val="18"/>
        </w:rPr>
        <w:t>.</w:t>
      </w:r>
    </w:p>
    <w:p w14:paraId="7237EE34" w14:textId="77777777" w:rsidR="00FA2E48" w:rsidRPr="00FA2E48" w:rsidRDefault="00FA2E48" w:rsidP="001E7F51">
      <w:pPr>
        <w:pStyle w:val="a5"/>
        <w:pBdr>
          <w:bottom w:val="single" w:sz="6" w:space="2" w:color="auto"/>
        </w:pBdr>
        <w:tabs>
          <w:tab w:val="left" w:pos="6660"/>
        </w:tabs>
        <w:spacing w:line="240" w:lineRule="atLeast"/>
        <w:rPr>
          <w:rFonts w:ascii="Arial" w:hAnsi="Arial" w:cs="Arial"/>
          <w:color w:val="000000"/>
          <w:sz w:val="18"/>
          <w:szCs w:val="18"/>
          <w:lang w:val="ru-RU"/>
        </w:rPr>
      </w:pPr>
    </w:p>
    <w:p w14:paraId="1E020E21" w14:textId="77777777" w:rsidR="00F34486" w:rsidRPr="00F34486" w:rsidRDefault="00F34486" w:rsidP="001E7F51">
      <w:pPr>
        <w:pStyle w:val="1"/>
        <w:ind w:firstLine="284"/>
        <w:jc w:val="both"/>
        <w:rPr>
          <w:rFonts w:ascii="Arial" w:hAnsi="Arial" w:cs="Arial"/>
          <w:b/>
          <w:color w:val="000000"/>
          <w:sz w:val="18"/>
          <w:szCs w:val="18"/>
          <w:u w:val="single"/>
          <w:lang w:val="ru-RU"/>
        </w:rPr>
      </w:pPr>
    </w:p>
    <w:p w14:paraId="4FE4CB20" w14:textId="77777777" w:rsidR="00F34486" w:rsidRDefault="00F34486" w:rsidP="001E7F51">
      <w:pPr>
        <w:pStyle w:val="1"/>
        <w:ind w:firstLine="284"/>
        <w:jc w:val="both"/>
        <w:rPr>
          <w:rFonts w:ascii="Arial" w:hAnsi="Arial" w:cs="Arial"/>
          <w:b/>
          <w:color w:val="000000"/>
          <w:sz w:val="18"/>
          <w:szCs w:val="18"/>
          <w:u w:val="single"/>
          <w:lang w:val="en-US"/>
        </w:rPr>
      </w:pPr>
    </w:p>
    <w:p w14:paraId="1EF6CA32" w14:textId="77777777" w:rsidR="001E7F51" w:rsidRDefault="001E7F51" w:rsidP="001E7F51">
      <w:pPr>
        <w:pStyle w:val="1"/>
        <w:ind w:firstLine="284"/>
        <w:jc w:val="both"/>
        <w:rPr>
          <w:rFonts w:ascii="Arial" w:hAnsi="Arial" w:cs="Arial"/>
          <w:b/>
          <w:color w:val="000000"/>
          <w:sz w:val="18"/>
          <w:szCs w:val="18"/>
          <w:u w:val="single"/>
        </w:rPr>
      </w:pPr>
      <w:r>
        <w:rPr>
          <w:rFonts w:ascii="Arial" w:hAnsi="Arial" w:cs="Arial"/>
          <w:b/>
          <w:color w:val="000000"/>
          <w:sz w:val="18"/>
          <w:szCs w:val="18"/>
          <w:u w:val="single"/>
        </w:rPr>
        <w:t>Порядок участі та голосування на загальних зборах за довіреністю на право участі та голосування на загальних зборах (далі – Довіреність):</w:t>
      </w:r>
    </w:p>
    <w:p w14:paraId="7CB7B2BB"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 xml:space="preserve"> - Для участі у загальних зборах акціонер має надати документи, що посвідчують його особу, а представник акціонера має надати документи, що посвідчують його особу, та документи, що підтверджують його повноваження, оформлені згідно діючого законодавства. </w:t>
      </w:r>
    </w:p>
    <w:p w14:paraId="2E50B695"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 Представником акціонера на загальних зборах акціонерів 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w:t>
      </w:r>
    </w:p>
    <w:p w14:paraId="69793556"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Генерального директора Товариства. Повідомлення акціонером Генерального директора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6A0021D2"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Довіреність,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від імені юридичної особи видається її органом або іншою особою, уповноваженою на це її установчими документами.</w:t>
      </w:r>
    </w:p>
    <w:p w14:paraId="221E5F9D" w14:textId="77777777" w:rsidR="001E7F51" w:rsidRDefault="001E7F51" w:rsidP="001E7F51">
      <w:pPr>
        <w:pStyle w:val="1"/>
        <w:ind w:firstLine="284"/>
        <w:jc w:val="both"/>
        <w:rPr>
          <w:rFonts w:ascii="Arial" w:hAnsi="Arial" w:cs="Arial"/>
          <w:color w:val="000000"/>
          <w:spacing w:val="-2"/>
          <w:sz w:val="18"/>
          <w:szCs w:val="18"/>
        </w:rPr>
      </w:pPr>
      <w:r>
        <w:rPr>
          <w:rFonts w:ascii="Arial" w:hAnsi="Arial" w:cs="Arial"/>
          <w:color w:val="000000"/>
          <w:spacing w:val="-2"/>
          <w:sz w:val="18"/>
          <w:szCs w:val="18"/>
        </w:rPr>
        <w:t>Довіреність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0246DA36"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lastRenderedPageBreak/>
        <w:t>Акціонер має право видати Довіреність декільком своїм представникам. Акціонер має право у будь-який час відкликати чи замінити свого представника на загальних зборах Товариства. Надання Довіреності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14:paraId="2D960620" w14:textId="77777777" w:rsidR="001E7F51" w:rsidRPr="00242F50" w:rsidRDefault="001E7F51" w:rsidP="001E7F51">
      <w:pPr>
        <w:pStyle w:val="a3"/>
        <w:widowControl w:val="0"/>
        <w:tabs>
          <w:tab w:val="left" w:pos="-284"/>
        </w:tabs>
        <w:spacing w:line="240" w:lineRule="auto"/>
        <w:jc w:val="left"/>
        <w:rPr>
          <w:rFonts w:ascii="Arial" w:hAnsi="Arial"/>
          <w:b w:val="0"/>
          <w:spacing w:val="0"/>
          <w:sz w:val="20"/>
          <w:lang w:val="ru-RU"/>
        </w:rPr>
      </w:pPr>
    </w:p>
    <w:p w14:paraId="1FAEAA5D" w14:textId="77777777" w:rsidR="00A44E3F" w:rsidRPr="00F34486" w:rsidRDefault="001E7F51" w:rsidP="001E7F51">
      <w:pPr>
        <w:pStyle w:val="a3"/>
        <w:widowControl w:val="0"/>
        <w:tabs>
          <w:tab w:val="left" w:pos="-284"/>
        </w:tabs>
        <w:spacing w:line="240" w:lineRule="auto"/>
        <w:jc w:val="left"/>
        <w:rPr>
          <w:rFonts w:ascii="Arial" w:hAnsi="Arial"/>
          <w:b w:val="0"/>
          <w:spacing w:val="0"/>
          <w:sz w:val="20"/>
          <w:lang w:val="ru-RU"/>
        </w:rPr>
      </w:pPr>
      <w:r>
        <w:rPr>
          <w:rFonts w:ascii="Arial" w:hAnsi="Arial"/>
          <w:b w:val="0"/>
          <w:spacing w:val="0"/>
          <w:sz w:val="20"/>
          <w:lang w:val="uk-UA"/>
        </w:rPr>
        <w:t xml:space="preserve">                                                             </w:t>
      </w:r>
    </w:p>
    <w:p w14:paraId="111A32D6" w14:textId="77777777" w:rsidR="00A44E3F" w:rsidRPr="00F34486" w:rsidRDefault="00A44E3F" w:rsidP="001E7F51">
      <w:pPr>
        <w:pStyle w:val="a3"/>
        <w:widowControl w:val="0"/>
        <w:tabs>
          <w:tab w:val="left" w:pos="-284"/>
        </w:tabs>
        <w:spacing w:line="240" w:lineRule="auto"/>
        <w:jc w:val="left"/>
        <w:rPr>
          <w:rFonts w:ascii="Arial" w:hAnsi="Arial"/>
          <w:b w:val="0"/>
          <w:spacing w:val="0"/>
          <w:sz w:val="20"/>
          <w:lang w:val="ru-RU"/>
        </w:rPr>
      </w:pPr>
    </w:p>
    <w:p w14:paraId="2F33C69B" w14:textId="0ACA61E5" w:rsidR="00FA2E48" w:rsidRPr="00F34486" w:rsidRDefault="001E7F51" w:rsidP="001E7F51">
      <w:pPr>
        <w:pStyle w:val="a3"/>
        <w:widowControl w:val="0"/>
        <w:tabs>
          <w:tab w:val="left" w:pos="-284"/>
        </w:tabs>
        <w:spacing w:line="240" w:lineRule="auto"/>
        <w:jc w:val="left"/>
        <w:rPr>
          <w:rFonts w:ascii="Arial" w:hAnsi="Arial"/>
          <w:b w:val="0"/>
          <w:spacing w:val="0"/>
          <w:sz w:val="20"/>
          <w:lang w:val="ru-RU"/>
        </w:rPr>
      </w:pPr>
      <w:r>
        <w:rPr>
          <w:rFonts w:ascii="Arial" w:hAnsi="Arial"/>
          <w:b w:val="0"/>
          <w:spacing w:val="0"/>
          <w:sz w:val="20"/>
          <w:lang w:val="uk-UA"/>
        </w:rPr>
        <w:t>Наглядова рада Товариства</w:t>
      </w:r>
    </w:p>
    <w:p w14:paraId="542E26A8" w14:textId="77777777" w:rsidR="00FA2E48" w:rsidRPr="00F34486" w:rsidRDefault="00FA2E48" w:rsidP="001E7F51">
      <w:pPr>
        <w:pStyle w:val="a3"/>
        <w:widowControl w:val="0"/>
        <w:tabs>
          <w:tab w:val="left" w:pos="-284"/>
        </w:tabs>
        <w:spacing w:line="240" w:lineRule="auto"/>
        <w:jc w:val="left"/>
        <w:rPr>
          <w:rFonts w:ascii="Arial" w:hAnsi="Arial"/>
          <w:b w:val="0"/>
          <w:spacing w:val="0"/>
          <w:sz w:val="20"/>
          <w:lang w:val="ru-RU"/>
        </w:rPr>
      </w:pPr>
    </w:p>
    <w:p w14:paraId="14F6D7FD" w14:textId="7056FCD3" w:rsidR="001E7F51" w:rsidRDefault="001E7F51" w:rsidP="001E7F51">
      <w:pPr>
        <w:pStyle w:val="a3"/>
        <w:widowControl w:val="0"/>
        <w:tabs>
          <w:tab w:val="left" w:pos="-284"/>
        </w:tabs>
        <w:spacing w:line="240" w:lineRule="auto"/>
        <w:jc w:val="left"/>
        <w:rPr>
          <w:rFonts w:ascii="Arial" w:hAnsi="Arial"/>
          <w:b w:val="0"/>
          <w:spacing w:val="0"/>
          <w:sz w:val="24"/>
          <w:lang w:val="uk-UA"/>
        </w:rPr>
      </w:pPr>
      <w:r>
        <w:rPr>
          <w:rFonts w:ascii="Arial" w:hAnsi="Arial"/>
          <w:b w:val="0"/>
          <w:spacing w:val="0"/>
          <w:sz w:val="20"/>
          <w:lang w:val="uk-UA"/>
        </w:rPr>
        <w:t>Підтверджую достовірність інформації, що міститься у повідомленні</w:t>
      </w:r>
      <w:r>
        <w:rPr>
          <w:rFonts w:ascii="Arial" w:hAnsi="Arial"/>
          <w:b w:val="0"/>
          <w:spacing w:val="0"/>
          <w:sz w:val="24"/>
          <w:lang w:val="uk-UA"/>
        </w:rPr>
        <w:tab/>
      </w:r>
    </w:p>
    <w:p w14:paraId="1D19CB56" w14:textId="77777777" w:rsidR="001E7F51" w:rsidRPr="00FC5C11" w:rsidRDefault="001E7F51" w:rsidP="001E7F51">
      <w:pPr>
        <w:widowControl w:val="0"/>
        <w:rPr>
          <w:rFonts w:ascii="Arial" w:hAnsi="Arial" w:cs="Arial"/>
          <w:sz w:val="18"/>
          <w:szCs w:val="18"/>
          <w:lang w:val="uk-UA"/>
        </w:rPr>
      </w:pPr>
    </w:p>
    <w:p w14:paraId="019A5A71" w14:textId="0B9E1E93" w:rsidR="001E7F51" w:rsidRPr="0011304D" w:rsidRDefault="001E7F51" w:rsidP="001E7F51">
      <w:pPr>
        <w:pStyle w:val="a3"/>
        <w:widowControl w:val="0"/>
        <w:tabs>
          <w:tab w:val="left" w:pos="-284"/>
        </w:tabs>
        <w:spacing w:line="240" w:lineRule="auto"/>
        <w:rPr>
          <w:rFonts w:ascii="Arial" w:hAnsi="Arial"/>
          <w:b w:val="0"/>
          <w:spacing w:val="0"/>
          <w:sz w:val="16"/>
          <w:szCs w:val="16"/>
          <w:lang w:val="uk-UA"/>
        </w:rPr>
      </w:pPr>
      <w:r w:rsidRPr="00FC5C11">
        <w:rPr>
          <w:rFonts w:ascii="Arial" w:hAnsi="Arial"/>
          <w:b w:val="0"/>
          <w:spacing w:val="0"/>
          <w:sz w:val="18"/>
          <w:szCs w:val="18"/>
          <w:lang w:val="uk-UA"/>
        </w:rPr>
        <w:t xml:space="preserve">  Генеральний директор</w:t>
      </w:r>
      <w:r w:rsidRPr="00FC5C11">
        <w:rPr>
          <w:rFonts w:ascii="Arial" w:hAnsi="Arial"/>
          <w:b w:val="0"/>
          <w:spacing w:val="0"/>
          <w:sz w:val="18"/>
          <w:szCs w:val="18"/>
          <w:lang w:val="uk-UA"/>
        </w:rPr>
        <w:tab/>
      </w:r>
      <w:r w:rsidRPr="00FC5C11">
        <w:rPr>
          <w:rFonts w:ascii="Arial" w:hAnsi="Arial"/>
          <w:b w:val="0"/>
          <w:spacing w:val="0"/>
          <w:sz w:val="18"/>
          <w:szCs w:val="18"/>
          <w:lang w:val="uk-UA"/>
        </w:rPr>
        <w:tab/>
      </w:r>
      <w:r w:rsidRPr="00FC5C11">
        <w:rPr>
          <w:rFonts w:ascii="Arial" w:hAnsi="Arial"/>
          <w:b w:val="0"/>
          <w:spacing w:val="0"/>
          <w:sz w:val="18"/>
          <w:szCs w:val="18"/>
          <w:lang w:val="uk-UA"/>
        </w:rPr>
        <w:tab/>
      </w:r>
      <w:r w:rsidRPr="00FC5C11">
        <w:rPr>
          <w:rFonts w:ascii="Arial" w:hAnsi="Arial"/>
          <w:b w:val="0"/>
          <w:spacing w:val="0"/>
          <w:sz w:val="18"/>
          <w:szCs w:val="18"/>
          <w:lang w:val="uk-UA"/>
        </w:rPr>
        <w:tab/>
      </w:r>
      <w:r w:rsidR="00BF33A1">
        <w:rPr>
          <w:rFonts w:ascii="Arial" w:hAnsi="Arial"/>
          <w:b w:val="0"/>
          <w:spacing w:val="0"/>
          <w:sz w:val="18"/>
          <w:szCs w:val="18"/>
          <w:lang w:val="uk-UA"/>
        </w:rPr>
        <w:t>Н.</w:t>
      </w:r>
      <w:r w:rsidRPr="00FC5C11">
        <w:rPr>
          <w:rFonts w:ascii="Arial" w:hAnsi="Arial"/>
          <w:b w:val="0"/>
          <w:spacing w:val="0"/>
          <w:sz w:val="18"/>
          <w:szCs w:val="18"/>
          <w:lang w:val="uk-UA"/>
        </w:rPr>
        <w:t>Є.</w:t>
      </w:r>
      <w:r w:rsidR="00BF33A1">
        <w:rPr>
          <w:rFonts w:ascii="Arial" w:hAnsi="Arial"/>
          <w:b w:val="0"/>
          <w:spacing w:val="0"/>
          <w:sz w:val="18"/>
          <w:szCs w:val="18"/>
          <w:lang w:val="uk-UA"/>
        </w:rPr>
        <w:t>Костюк</w:t>
      </w:r>
      <w:r w:rsidRPr="00FC5C11">
        <w:rPr>
          <w:rFonts w:ascii="Arial" w:hAnsi="Arial"/>
          <w:b w:val="0"/>
          <w:spacing w:val="0"/>
          <w:sz w:val="18"/>
          <w:szCs w:val="18"/>
          <w:lang w:val="uk-UA"/>
        </w:rPr>
        <w:t xml:space="preserve">      </w:t>
      </w:r>
    </w:p>
    <w:p w14:paraId="198C5D5F" w14:textId="77777777" w:rsidR="006E402C" w:rsidRDefault="006E402C"/>
    <w:sectPr w:rsidR="006E402C" w:rsidSect="003B45E0">
      <w:pgSz w:w="11906" w:h="16838"/>
      <w:pgMar w:top="567" w:right="851"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51"/>
    <w:rsid w:val="0010190E"/>
    <w:rsid w:val="00125FE8"/>
    <w:rsid w:val="001E7F51"/>
    <w:rsid w:val="00242F50"/>
    <w:rsid w:val="00285D07"/>
    <w:rsid w:val="004C18FC"/>
    <w:rsid w:val="00590776"/>
    <w:rsid w:val="006E402C"/>
    <w:rsid w:val="008F5E74"/>
    <w:rsid w:val="00952DE3"/>
    <w:rsid w:val="009E25E1"/>
    <w:rsid w:val="00A44E3F"/>
    <w:rsid w:val="00BF33A1"/>
    <w:rsid w:val="00C66BD8"/>
    <w:rsid w:val="00D9122D"/>
    <w:rsid w:val="00DE78B6"/>
    <w:rsid w:val="00F34486"/>
    <w:rsid w:val="00FA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51"/>
    <w:pPr>
      <w:spacing w:after="0" w:line="24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1E7F51"/>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7F51"/>
    <w:rPr>
      <w:rFonts w:ascii="Times New Roman" w:eastAsia="Times New Roman" w:hAnsi="Times New Roman" w:cs="Times New Roman"/>
      <w:snapToGrid w:val="0"/>
      <w:sz w:val="24"/>
      <w:szCs w:val="20"/>
      <w:lang w:eastAsia="ru-RU"/>
    </w:rPr>
  </w:style>
  <w:style w:type="paragraph" w:styleId="a3">
    <w:name w:val="Title"/>
    <w:basedOn w:val="a"/>
    <w:link w:val="a4"/>
    <w:qFormat/>
    <w:rsid w:val="001E7F51"/>
    <w:pPr>
      <w:spacing w:line="360" w:lineRule="auto"/>
      <w:jc w:val="center"/>
    </w:pPr>
    <w:rPr>
      <w:rFonts w:ascii="UkrainianJournal" w:hAnsi="UkrainianJournal"/>
      <w:b/>
      <w:spacing w:val="60"/>
      <w:sz w:val="28"/>
      <w:lang w:val="x-none" w:eastAsia="x-none"/>
    </w:rPr>
  </w:style>
  <w:style w:type="character" w:customStyle="1" w:styleId="a4">
    <w:name w:val="Название Знак"/>
    <w:basedOn w:val="a0"/>
    <w:link w:val="a3"/>
    <w:rsid w:val="001E7F51"/>
    <w:rPr>
      <w:rFonts w:ascii="UkrainianJournal" w:eastAsia="Times New Roman" w:hAnsi="UkrainianJournal" w:cs="Times New Roman"/>
      <w:b/>
      <w:snapToGrid w:val="0"/>
      <w:spacing w:val="60"/>
      <w:sz w:val="28"/>
      <w:szCs w:val="20"/>
      <w:lang w:val="x-none" w:eastAsia="x-none"/>
    </w:rPr>
  </w:style>
  <w:style w:type="paragraph" w:styleId="a5">
    <w:name w:val="Body Text"/>
    <w:basedOn w:val="a"/>
    <w:link w:val="a6"/>
    <w:rsid w:val="001E7F51"/>
    <w:pPr>
      <w:jc w:val="both"/>
    </w:pPr>
    <w:rPr>
      <w:sz w:val="28"/>
      <w:lang w:val="uk-UA"/>
    </w:rPr>
  </w:style>
  <w:style w:type="character" w:customStyle="1" w:styleId="a6">
    <w:name w:val="Основной текст Знак"/>
    <w:basedOn w:val="a0"/>
    <w:link w:val="a5"/>
    <w:rsid w:val="001E7F51"/>
    <w:rPr>
      <w:rFonts w:ascii="Times New Roman" w:eastAsia="Times New Roman" w:hAnsi="Times New Roman" w:cs="Times New Roman"/>
      <w:snapToGrid w:val="0"/>
      <w:sz w:val="28"/>
      <w:szCs w:val="20"/>
      <w:lang w:val="uk-UA" w:eastAsia="ru-RU"/>
    </w:rPr>
  </w:style>
  <w:style w:type="paragraph" w:styleId="3">
    <w:name w:val="Body Text Indent 3"/>
    <w:basedOn w:val="a"/>
    <w:link w:val="30"/>
    <w:rsid w:val="001E7F51"/>
    <w:pPr>
      <w:tabs>
        <w:tab w:val="left" w:pos="9498"/>
      </w:tabs>
      <w:ind w:right="-1" w:firstLine="1134"/>
    </w:pPr>
    <w:rPr>
      <w:sz w:val="28"/>
      <w:lang w:val="uk-UA"/>
    </w:rPr>
  </w:style>
  <w:style w:type="character" w:customStyle="1" w:styleId="30">
    <w:name w:val="Основной текст с отступом 3 Знак"/>
    <w:basedOn w:val="a0"/>
    <w:link w:val="3"/>
    <w:rsid w:val="001E7F51"/>
    <w:rPr>
      <w:rFonts w:ascii="Times New Roman" w:eastAsia="Times New Roman" w:hAnsi="Times New Roman" w:cs="Times New Roman"/>
      <w:snapToGrid w:val="0"/>
      <w:sz w:val="28"/>
      <w:szCs w:val="20"/>
      <w:lang w:val="uk-UA" w:eastAsia="ru-RU"/>
    </w:rPr>
  </w:style>
  <w:style w:type="paragraph" w:customStyle="1" w:styleId="1">
    <w:name w:val="Без интервала1"/>
    <w:uiPriority w:val="1"/>
    <w:qFormat/>
    <w:rsid w:val="001E7F51"/>
    <w:pPr>
      <w:spacing w:after="0" w:line="240" w:lineRule="auto"/>
    </w:pPr>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FA2E48"/>
    <w:rPr>
      <w:rFonts w:ascii="Tahoma" w:hAnsi="Tahoma" w:cs="Tahoma"/>
      <w:sz w:val="16"/>
      <w:szCs w:val="16"/>
    </w:rPr>
  </w:style>
  <w:style w:type="character" w:customStyle="1" w:styleId="a8">
    <w:name w:val="Текст выноски Знак"/>
    <w:basedOn w:val="a0"/>
    <w:link w:val="a7"/>
    <w:uiPriority w:val="99"/>
    <w:semiHidden/>
    <w:rsid w:val="00FA2E48"/>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51"/>
    <w:pPr>
      <w:spacing w:after="0" w:line="24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1E7F51"/>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7F51"/>
    <w:rPr>
      <w:rFonts w:ascii="Times New Roman" w:eastAsia="Times New Roman" w:hAnsi="Times New Roman" w:cs="Times New Roman"/>
      <w:snapToGrid w:val="0"/>
      <w:sz w:val="24"/>
      <w:szCs w:val="20"/>
      <w:lang w:eastAsia="ru-RU"/>
    </w:rPr>
  </w:style>
  <w:style w:type="paragraph" w:styleId="a3">
    <w:name w:val="Title"/>
    <w:basedOn w:val="a"/>
    <w:link w:val="a4"/>
    <w:qFormat/>
    <w:rsid w:val="001E7F51"/>
    <w:pPr>
      <w:spacing w:line="360" w:lineRule="auto"/>
      <w:jc w:val="center"/>
    </w:pPr>
    <w:rPr>
      <w:rFonts w:ascii="UkrainianJournal" w:hAnsi="UkrainianJournal"/>
      <w:b/>
      <w:spacing w:val="60"/>
      <w:sz w:val="28"/>
      <w:lang w:val="x-none" w:eastAsia="x-none"/>
    </w:rPr>
  </w:style>
  <w:style w:type="character" w:customStyle="1" w:styleId="a4">
    <w:name w:val="Название Знак"/>
    <w:basedOn w:val="a0"/>
    <w:link w:val="a3"/>
    <w:rsid w:val="001E7F51"/>
    <w:rPr>
      <w:rFonts w:ascii="UkrainianJournal" w:eastAsia="Times New Roman" w:hAnsi="UkrainianJournal" w:cs="Times New Roman"/>
      <w:b/>
      <w:snapToGrid w:val="0"/>
      <w:spacing w:val="60"/>
      <w:sz w:val="28"/>
      <w:szCs w:val="20"/>
      <w:lang w:val="x-none" w:eastAsia="x-none"/>
    </w:rPr>
  </w:style>
  <w:style w:type="paragraph" w:styleId="a5">
    <w:name w:val="Body Text"/>
    <w:basedOn w:val="a"/>
    <w:link w:val="a6"/>
    <w:rsid w:val="001E7F51"/>
    <w:pPr>
      <w:jc w:val="both"/>
    </w:pPr>
    <w:rPr>
      <w:sz w:val="28"/>
      <w:lang w:val="uk-UA"/>
    </w:rPr>
  </w:style>
  <w:style w:type="character" w:customStyle="1" w:styleId="a6">
    <w:name w:val="Основной текст Знак"/>
    <w:basedOn w:val="a0"/>
    <w:link w:val="a5"/>
    <w:rsid w:val="001E7F51"/>
    <w:rPr>
      <w:rFonts w:ascii="Times New Roman" w:eastAsia="Times New Roman" w:hAnsi="Times New Roman" w:cs="Times New Roman"/>
      <w:snapToGrid w:val="0"/>
      <w:sz w:val="28"/>
      <w:szCs w:val="20"/>
      <w:lang w:val="uk-UA" w:eastAsia="ru-RU"/>
    </w:rPr>
  </w:style>
  <w:style w:type="paragraph" w:styleId="3">
    <w:name w:val="Body Text Indent 3"/>
    <w:basedOn w:val="a"/>
    <w:link w:val="30"/>
    <w:rsid w:val="001E7F51"/>
    <w:pPr>
      <w:tabs>
        <w:tab w:val="left" w:pos="9498"/>
      </w:tabs>
      <w:ind w:right="-1" w:firstLine="1134"/>
    </w:pPr>
    <w:rPr>
      <w:sz w:val="28"/>
      <w:lang w:val="uk-UA"/>
    </w:rPr>
  </w:style>
  <w:style w:type="character" w:customStyle="1" w:styleId="30">
    <w:name w:val="Основной текст с отступом 3 Знак"/>
    <w:basedOn w:val="a0"/>
    <w:link w:val="3"/>
    <w:rsid w:val="001E7F51"/>
    <w:rPr>
      <w:rFonts w:ascii="Times New Roman" w:eastAsia="Times New Roman" w:hAnsi="Times New Roman" w:cs="Times New Roman"/>
      <w:snapToGrid w:val="0"/>
      <w:sz w:val="28"/>
      <w:szCs w:val="20"/>
      <w:lang w:val="uk-UA" w:eastAsia="ru-RU"/>
    </w:rPr>
  </w:style>
  <w:style w:type="paragraph" w:customStyle="1" w:styleId="1">
    <w:name w:val="Без интервала1"/>
    <w:uiPriority w:val="1"/>
    <w:qFormat/>
    <w:rsid w:val="001E7F51"/>
    <w:pPr>
      <w:spacing w:after="0" w:line="240" w:lineRule="auto"/>
    </w:pPr>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FA2E48"/>
    <w:rPr>
      <w:rFonts w:ascii="Tahoma" w:hAnsi="Tahoma" w:cs="Tahoma"/>
      <w:sz w:val="16"/>
      <w:szCs w:val="16"/>
    </w:rPr>
  </w:style>
  <w:style w:type="character" w:customStyle="1" w:styleId="a8">
    <w:name w:val="Текст выноски Знак"/>
    <w:basedOn w:val="a0"/>
    <w:link w:val="a7"/>
    <w:uiPriority w:val="99"/>
    <w:semiHidden/>
    <w:rsid w:val="00FA2E48"/>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УкрГипроСахар</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Огірчук</dc:creator>
  <cp:keywords/>
  <dc:description/>
  <cp:lastModifiedBy>Огірчук</cp:lastModifiedBy>
  <cp:revision>9</cp:revision>
  <cp:lastPrinted>2023-11-15T08:57:00Z</cp:lastPrinted>
  <dcterms:created xsi:type="dcterms:W3CDTF">2023-10-17T11:05:00Z</dcterms:created>
  <dcterms:modified xsi:type="dcterms:W3CDTF">2023-11-15T08:58:00Z</dcterms:modified>
</cp:coreProperties>
</file>