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C" w:rsidRPr="00C35B6E" w:rsidRDefault="00AD3A0C" w:rsidP="00AD3A0C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C35B6E">
        <w:rPr>
          <w:b/>
          <w:u w:val="none"/>
        </w:rPr>
        <w:t>ВИСНОВКИ</w:t>
      </w:r>
    </w:p>
    <w:p w:rsidR="00AD3A0C" w:rsidRPr="00C35B6E" w:rsidRDefault="00AD3A0C" w:rsidP="00AD3A0C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Pr="00C35B6E">
        <w:rPr>
          <w:rFonts w:ascii="Arial" w:hAnsi="Arial" w:cs="Arial"/>
          <w:b/>
          <w:szCs w:val="24"/>
          <w:lang w:val="uk-UA"/>
        </w:rPr>
        <w:t>1</w:t>
      </w:r>
      <w:r w:rsidR="003A458E">
        <w:rPr>
          <w:rFonts w:ascii="Arial" w:hAnsi="Arial" w:cs="Arial"/>
          <w:b/>
          <w:szCs w:val="24"/>
          <w:lang w:val="uk-UA"/>
        </w:rPr>
        <w:t>5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</w:p>
    <w:p w:rsidR="00AD3A0C" w:rsidRPr="002A40A4" w:rsidRDefault="00AD3A0C" w:rsidP="00AD3A0C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р</w:t>
      </w:r>
      <w:proofErr w:type="gramEnd"/>
      <w:r w:rsidRPr="002A40A4">
        <w:rPr>
          <w:rFonts w:ascii="Arial" w:hAnsi="Arial" w:cs="Arial"/>
          <w:szCs w:val="24"/>
        </w:rPr>
        <w:t>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AD3A0C" w:rsidRPr="002A40A4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Pr="002A40A4">
        <w:rPr>
          <w:rFonts w:ascii="Arial" w:hAnsi="Arial" w:cs="Arial"/>
          <w:szCs w:val="24"/>
          <w:lang w:val="uk-UA"/>
        </w:rPr>
        <w:t>1</w:t>
      </w:r>
      <w:r w:rsidR="003A458E">
        <w:rPr>
          <w:rFonts w:ascii="Arial" w:hAnsi="Arial" w:cs="Arial"/>
          <w:szCs w:val="24"/>
          <w:lang w:val="uk-UA"/>
        </w:rPr>
        <w:t>5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</w:t>
      </w:r>
      <w:proofErr w:type="gramStart"/>
      <w:r w:rsidRPr="002A40A4">
        <w:rPr>
          <w:rFonts w:ascii="Arial" w:hAnsi="Arial" w:cs="Arial"/>
          <w:szCs w:val="24"/>
        </w:rPr>
        <w:t>стр</w:t>
      </w:r>
      <w:proofErr w:type="gramEnd"/>
      <w:r w:rsidRPr="002A40A4">
        <w:rPr>
          <w:rFonts w:ascii="Arial" w:hAnsi="Arial" w:cs="Arial"/>
          <w:szCs w:val="24"/>
        </w:rPr>
        <w:t>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</w:t>
      </w:r>
      <w:r w:rsidRPr="003A458E">
        <w:rPr>
          <w:rFonts w:ascii="Arial" w:hAnsi="Arial" w:cs="Arial"/>
          <w:b/>
          <w:szCs w:val="24"/>
        </w:rPr>
        <w:t>6</w:t>
      </w:r>
      <w:r w:rsidRPr="003A458E">
        <w:rPr>
          <w:rFonts w:ascii="Arial" w:hAnsi="Arial" w:cs="Arial"/>
          <w:b/>
          <w:szCs w:val="24"/>
          <w:lang w:val="uk-UA"/>
        </w:rPr>
        <w:t>8</w:t>
      </w:r>
      <w:r w:rsidRPr="002A40A4">
        <w:rPr>
          <w:rFonts w:ascii="Arial" w:hAnsi="Arial" w:cs="Arial"/>
          <w:b/>
          <w:szCs w:val="24"/>
          <w:lang w:val="uk-UA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Pr="002A40A4">
        <w:rPr>
          <w:rFonts w:ascii="Arial" w:hAnsi="Arial" w:cs="Arial"/>
          <w:szCs w:val="24"/>
        </w:rPr>
        <w:t>.</w:t>
      </w:r>
    </w:p>
    <w:p w:rsidR="00AD3A0C" w:rsidRPr="002A40A4" w:rsidRDefault="00AD3A0C" w:rsidP="00AD3A0C">
      <w:pPr>
        <w:tabs>
          <w:tab w:val="left" w:pos="4962"/>
        </w:tabs>
        <w:ind w:left="0"/>
        <w:rPr>
          <w:rFonts w:ascii="Arial" w:hAnsi="Arial" w:cs="Arial"/>
          <w:sz w:val="24"/>
          <w:szCs w:val="24"/>
          <w:lang w:val="uk-UA"/>
        </w:rPr>
      </w:pP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Обл</w:t>
      </w:r>
      <w:proofErr w:type="spellEnd"/>
      <w:proofErr w:type="gramEnd"/>
      <w:r w:rsidRPr="002A40A4">
        <w:rPr>
          <w:rFonts w:ascii="Arial" w:hAnsi="Arial" w:cs="Arial"/>
          <w:sz w:val="24"/>
          <w:szCs w:val="24"/>
          <w:lang w:val="uk-UA"/>
        </w:rPr>
        <w:t>і</w:t>
      </w:r>
      <w:proofErr w:type="spellStart"/>
      <w:r w:rsidRPr="002A40A4">
        <w:rPr>
          <w:rFonts w:ascii="Arial" w:hAnsi="Arial" w:cs="Arial"/>
          <w:sz w:val="24"/>
          <w:szCs w:val="24"/>
        </w:rPr>
        <w:t>кова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чисельність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працюючих </w:t>
      </w:r>
      <w:r w:rsidRPr="002A40A4">
        <w:rPr>
          <w:rFonts w:ascii="Arial" w:hAnsi="Arial" w:cs="Arial"/>
          <w:sz w:val="24"/>
          <w:szCs w:val="24"/>
        </w:rPr>
        <w:t>на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кінець звітного періоду  </w:t>
      </w:r>
      <w:r w:rsidR="00202F8E" w:rsidRPr="00202F8E">
        <w:rPr>
          <w:rFonts w:ascii="Arial" w:hAnsi="Arial" w:cs="Arial"/>
          <w:b/>
          <w:sz w:val="24"/>
          <w:szCs w:val="24"/>
          <w:lang w:val="uk-UA"/>
        </w:rPr>
        <w:t>39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чол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D3A0C" w:rsidRPr="002A40A4" w:rsidRDefault="00AD3A0C" w:rsidP="00CD2638">
      <w:pPr>
        <w:pStyle w:val="a5"/>
        <w:jc w:val="both"/>
        <w:rPr>
          <w:rFonts w:ascii="Arial" w:hAnsi="Arial" w:cs="Arial"/>
          <w:color w:val="000000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У 201</w:t>
      </w:r>
      <w:r w:rsidR="00CD2638">
        <w:rPr>
          <w:rFonts w:ascii="Arial" w:hAnsi="Arial" w:cs="Arial"/>
          <w:szCs w:val="24"/>
          <w:lang w:val="uk-UA"/>
        </w:rPr>
        <w:t>5</w:t>
      </w:r>
      <w:r w:rsidRPr="002A40A4">
        <w:rPr>
          <w:rFonts w:ascii="Arial" w:hAnsi="Arial" w:cs="Arial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E33A14">
        <w:rPr>
          <w:rFonts w:ascii="Arial" w:hAnsi="Arial" w:cs="Arial"/>
          <w:b/>
          <w:color w:val="000000"/>
          <w:szCs w:val="24"/>
          <w:lang w:val="uk-UA"/>
        </w:rPr>
        <w:t xml:space="preserve">7577 </w:t>
      </w:r>
      <w:proofErr w:type="spellStart"/>
      <w:r w:rsidRPr="002A40A4">
        <w:rPr>
          <w:rFonts w:ascii="Arial" w:hAnsi="Arial" w:cs="Arial"/>
          <w:b/>
          <w:color w:val="000000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Cs w:val="24"/>
        </w:rPr>
        <w:t xml:space="preserve"> :</w:t>
      </w:r>
    </w:p>
    <w:p w:rsidR="00AD3A0C" w:rsidRPr="0007785E" w:rsidRDefault="00AD3A0C" w:rsidP="00AD3A0C">
      <w:pPr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="002952A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223DDF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25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Pr="0007785E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AD3A0C" w:rsidRPr="002A40A4" w:rsidRDefault="00AD3A0C" w:rsidP="00AD3A0C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</w:t>
      </w:r>
      <w:r w:rsidR="00C33638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>8 %</w:t>
      </w:r>
      <w:r w:rsidRPr="002A40A4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AD3A0C" w:rsidRPr="002A40A4" w:rsidRDefault="00AD3A0C" w:rsidP="00AD3A0C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.Основна діяльність                                        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41%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;</w:t>
      </w:r>
    </w:p>
    <w:p w:rsidR="0007785E" w:rsidRDefault="00AD3A0C" w:rsidP="0007785E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 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6%.</w:t>
      </w:r>
    </w:p>
    <w:p w:rsidR="00AD3A0C" w:rsidRPr="002A40A4" w:rsidRDefault="00AD3A0C" w:rsidP="0007785E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201</w:t>
      </w:r>
      <w:r w:rsidR="00CD2638">
        <w:rPr>
          <w:rFonts w:ascii="Arial" w:hAnsi="Arial" w:cs="Arial"/>
          <w:b/>
          <w:sz w:val="24"/>
          <w:szCs w:val="24"/>
          <w:lang w:val="uk-UA"/>
        </w:rPr>
        <w:t>5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sz w:val="24"/>
          <w:szCs w:val="24"/>
          <w:lang w:val="uk-UA"/>
        </w:rPr>
        <w:t>р</w:t>
      </w:r>
      <w:proofErr w:type="gramEnd"/>
      <w:r w:rsidRPr="002A40A4">
        <w:rPr>
          <w:rFonts w:ascii="Arial" w:hAnsi="Arial" w:cs="Arial"/>
          <w:b/>
          <w:sz w:val="24"/>
          <w:szCs w:val="24"/>
          <w:lang w:val="uk-UA"/>
        </w:rPr>
        <w:t>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2A40A4">
        <w:rPr>
          <w:rFonts w:ascii="Arial" w:hAnsi="Arial" w:cs="Arial"/>
          <w:sz w:val="24"/>
          <w:szCs w:val="24"/>
        </w:rPr>
        <w:t xml:space="preserve">  </w:t>
      </w:r>
      <w:r w:rsidR="00E33A14" w:rsidRPr="00E33A14">
        <w:rPr>
          <w:rFonts w:ascii="Arial" w:hAnsi="Arial" w:cs="Arial"/>
          <w:b/>
          <w:sz w:val="24"/>
          <w:szCs w:val="24"/>
          <w:lang w:val="uk-UA"/>
        </w:rPr>
        <w:t>6781</w:t>
      </w:r>
      <w:r w:rsidRPr="002A40A4">
        <w:rPr>
          <w:rFonts w:ascii="Arial" w:hAnsi="Arial" w:cs="Arial"/>
          <w:sz w:val="24"/>
          <w:szCs w:val="24"/>
        </w:rPr>
        <w:t xml:space="preserve">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AD3A0C" w:rsidRPr="002A40A4" w:rsidRDefault="00AD3A0C" w:rsidP="00AD3A0C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</w:p>
    <w:p w:rsidR="00AD3A0C" w:rsidRPr="002A40A4" w:rsidRDefault="00AD3A0C" w:rsidP="00AD3A0C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Матеріальні затрати                                     </w:t>
      </w:r>
      <w:r w:rsidR="00223DDF">
        <w:rPr>
          <w:rFonts w:ascii="Arial" w:hAnsi="Arial" w:cs="Arial"/>
          <w:sz w:val="24"/>
          <w:szCs w:val="24"/>
          <w:lang w:val="uk-UA"/>
        </w:rPr>
        <w:t xml:space="preserve">         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</w:t>
      </w:r>
      <w:r w:rsidR="00223DDF" w:rsidRPr="00223DDF">
        <w:rPr>
          <w:rFonts w:ascii="Arial" w:hAnsi="Arial" w:cs="Arial"/>
          <w:b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1D5272">
        <w:rPr>
          <w:rFonts w:ascii="Arial" w:hAnsi="Arial" w:cs="Arial"/>
          <w:b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</w:p>
    <w:p w:rsidR="00AD3A0C" w:rsidRPr="002A40A4" w:rsidRDefault="00AD3A0C" w:rsidP="00AD3A0C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Утримання будівлі (витрати на електроенергію,  водопостачання і  каналізацію,  газопостачання та обслуговування котельні,  вивезення сміття, дезінфекція,  обслуговування  ліфтів;  експлуатаційні витрати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 офісне приміщення в м.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В</w:t>
      </w:r>
      <w:r>
        <w:rPr>
          <w:rFonts w:ascii="Arial" w:hAnsi="Arial" w:cs="Arial"/>
          <w:color w:val="000000"/>
          <w:sz w:val="24"/>
          <w:szCs w:val="24"/>
          <w:lang w:val="uk-UA"/>
        </w:rPr>
        <w:t>інниця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, охорона будівлі) -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1D527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>26</w:t>
      </w:r>
      <w:r w:rsidRPr="001D5272">
        <w:rPr>
          <w:rFonts w:ascii="Arial" w:hAnsi="Arial" w:cs="Arial"/>
          <w:color w:val="000000"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AD3A0C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3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Обслуговування виробництва (обслуговування банку, витрати на відрядження) </w:t>
      </w:r>
      <w:r>
        <w:rPr>
          <w:rFonts w:ascii="Arial" w:hAnsi="Arial" w:cs="Arial"/>
          <w:sz w:val="24"/>
          <w:szCs w:val="24"/>
          <w:lang w:val="uk-UA"/>
        </w:rPr>
        <w:t>-</w:t>
      </w:r>
      <w:r w:rsidR="00223DDF" w:rsidRPr="00223DDF">
        <w:rPr>
          <w:rFonts w:ascii="Arial" w:hAnsi="Arial" w:cs="Arial"/>
          <w:b/>
          <w:sz w:val="24"/>
          <w:szCs w:val="24"/>
          <w:lang w:val="uk-UA"/>
        </w:rPr>
        <w:t>2</w:t>
      </w:r>
      <w:r w:rsidRPr="00223DDF">
        <w:rPr>
          <w:rFonts w:ascii="Arial" w:hAnsi="Arial" w:cs="Arial"/>
          <w:b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</w:t>
      </w:r>
      <w:r w:rsidRPr="002A40A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1D5272">
        <w:rPr>
          <w:rFonts w:ascii="Arial" w:hAnsi="Arial" w:cs="Arial"/>
          <w:b/>
          <w:sz w:val="24"/>
          <w:szCs w:val="24"/>
        </w:rPr>
        <w:t>%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AD3A0C" w:rsidRPr="002B30CC" w:rsidRDefault="00AD3A0C" w:rsidP="00AD3A0C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Амортизація –                            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="00223DDF" w:rsidRPr="00223DDF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B30CC">
        <w:rPr>
          <w:rFonts w:ascii="Arial" w:hAnsi="Arial" w:cs="Arial"/>
          <w:b/>
          <w:color w:val="000000"/>
          <w:sz w:val="24"/>
          <w:szCs w:val="24"/>
        </w:rPr>
        <w:t>%.</w:t>
      </w:r>
    </w:p>
    <w:p w:rsidR="00AD3A0C" w:rsidRPr="009A0BC7" w:rsidRDefault="00AD3A0C" w:rsidP="00AD3A0C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5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Витрати на оплату праці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</w:t>
      </w:r>
      <w:r w:rsidRPr="002B30CC">
        <w:rPr>
          <w:rFonts w:ascii="Arial" w:hAnsi="Arial" w:cs="Arial"/>
          <w:color w:val="000000"/>
          <w:sz w:val="24"/>
          <w:szCs w:val="24"/>
        </w:rPr>
        <w:t xml:space="preserve"> </w:t>
      </w:r>
      <w:r w:rsidR="00223DDF" w:rsidRPr="00223DDF">
        <w:rPr>
          <w:rFonts w:ascii="Arial" w:hAnsi="Arial" w:cs="Arial"/>
          <w:b/>
          <w:color w:val="000000"/>
          <w:sz w:val="24"/>
          <w:szCs w:val="24"/>
          <w:lang w:val="uk-UA"/>
        </w:rPr>
        <w:t>36</w:t>
      </w:r>
      <w:r w:rsidR="007A360D">
        <w:rPr>
          <w:rFonts w:ascii="Arial" w:hAnsi="Arial" w:cs="Arial"/>
          <w:color w:val="000000"/>
          <w:sz w:val="24"/>
          <w:szCs w:val="24"/>
          <w:lang w:val="uk-UA"/>
        </w:rPr>
        <w:t>%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AD3A0C" w:rsidRPr="002B30CC" w:rsidRDefault="00AD3A0C" w:rsidP="00AD3A0C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6.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proofErr w:type="gramStart"/>
      <w:r>
        <w:rPr>
          <w:rFonts w:ascii="Arial" w:hAnsi="Arial" w:cs="Arial"/>
          <w:color w:val="000000"/>
          <w:sz w:val="24"/>
          <w:szCs w:val="24"/>
          <w:lang w:val="uk-UA"/>
        </w:rPr>
        <w:t>соц</w:t>
      </w:r>
      <w:proofErr w:type="gram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іальні заходи -                  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>12</w:t>
      </w:r>
      <w:r w:rsidRPr="002B30CC">
        <w:rPr>
          <w:rFonts w:ascii="Arial" w:hAnsi="Arial" w:cs="Arial"/>
          <w:b/>
          <w:color w:val="000000"/>
          <w:sz w:val="24"/>
          <w:szCs w:val="24"/>
        </w:rPr>
        <w:t xml:space="preserve"> %.</w:t>
      </w:r>
    </w:p>
    <w:p w:rsidR="00AD3A0C" w:rsidRPr="007E69E7" w:rsidRDefault="00AD3A0C" w:rsidP="00AD3A0C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7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>, на прибуток,</w:t>
      </w:r>
      <w:r w:rsidR="0070394D">
        <w:rPr>
          <w:rFonts w:ascii="Arial" w:hAnsi="Arial" w:cs="Arial"/>
          <w:color w:val="000000"/>
          <w:sz w:val="24"/>
          <w:szCs w:val="24"/>
          <w:lang w:val="uk-UA"/>
        </w:rPr>
        <w:t xml:space="preserve"> на н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>ерухомість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23DDF">
        <w:rPr>
          <w:rFonts w:ascii="Arial" w:hAnsi="Arial" w:cs="Arial"/>
          <w:b/>
          <w:color w:val="000000"/>
          <w:sz w:val="24"/>
          <w:szCs w:val="24"/>
          <w:lang w:val="uk-UA"/>
        </w:rPr>
        <w:t>11</w:t>
      </w:r>
      <w:r w:rsidRPr="002B30CC">
        <w:rPr>
          <w:rFonts w:ascii="Arial" w:hAnsi="Arial" w:cs="Arial"/>
          <w:b/>
          <w:color w:val="000000"/>
          <w:sz w:val="24"/>
          <w:szCs w:val="24"/>
        </w:rPr>
        <w:t>%</w:t>
      </w:r>
      <w:r w:rsidRPr="007E69E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D3A0C" w:rsidRPr="002A40A4" w:rsidRDefault="00AD3A0C" w:rsidP="00AD3A0C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956CBF">
        <w:rPr>
          <w:rFonts w:ascii="Arial" w:hAnsi="Arial" w:cs="Arial"/>
          <w:b/>
          <w:szCs w:val="24"/>
          <w:lang w:val="ru-RU"/>
        </w:rPr>
        <w:t>8</w:t>
      </w:r>
      <w:r w:rsidRPr="00776069">
        <w:rPr>
          <w:rFonts w:ascii="Arial" w:hAnsi="Arial" w:cs="Arial"/>
          <w:szCs w:val="24"/>
          <w:lang w:val="ru-RU"/>
        </w:rPr>
        <w:t>.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Інші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(</w:t>
      </w:r>
      <w:proofErr w:type="spellStart"/>
      <w:r w:rsidRPr="002A40A4">
        <w:rPr>
          <w:rFonts w:ascii="Arial" w:hAnsi="Arial" w:cs="Arial"/>
          <w:szCs w:val="24"/>
          <w:lang w:val="ru-RU"/>
        </w:rPr>
        <w:t>послуги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депозитарію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придбання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стандартів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ГОС</w:t>
      </w:r>
      <w:r>
        <w:rPr>
          <w:rFonts w:ascii="Arial" w:hAnsi="Arial" w:cs="Arial"/>
          <w:szCs w:val="24"/>
          <w:lang w:val="ru-RU"/>
        </w:rPr>
        <w:t>Т</w:t>
      </w:r>
      <w:r w:rsidRPr="002A40A4">
        <w:rPr>
          <w:rFonts w:ascii="Arial" w:hAnsi="Arial" w:cs="Arial"/>
          <w:szCs w:val="24"/>
          <w:lang w:val="ru-RU"/>
        </w:rPr>
        <w:t>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періодичної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літератури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>
        <w:rPr>
          <w:rFonts w:ascii="Arial" w:hAnsi="Arial" w:cs="Arial"/>
          <w:szCs w:val="24"/>
          <w:lang w:val="ru-RU"/>
        </w:rPr>
        <w:t>оренда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інформаційне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консультаційне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обслуговування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="00223DDF">
        <w:rPr>
          <w:rFonts w:ascii="Arial" w:hAnsi="Arial" w:cs="Arial"/>
          <w:szCs w:val="24"/>
          <w:lang w:val="ru-RU"/>
        </w:rPr>
        <w:t>благодійна</w:t>
      </w:r>
      <w:proofErr w:type="spellEnd"/>
      <w:r w:rsidR="00223DDF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223DDF">
        <w:rPr>
          <w:rFonts w:ascii="Arial" w:hAnsi="Arial" w:cs="Arial"/>
          <w:szCs w:val="24"/>
          <w:lang w:val="ru-RU"/>
        </w:rPr>
        <w:t>допомога</w:t>
      </w:r>
      <w:proofErr w:type="spellEnd"/>
      <w:r w:rsidRPr="00776069">
        <w:rPr>
          <w:rFonts w:ascii="Arial" w:hAnsi="Arial" w:cs="Arial"/>
          <w:szCs w:val="24"/>
          <w:lang w:val="ru-RU"/>
        </w:rPr>
        <w:t>;</w:t>
      </w:r>
      <w:r w:rsidRPr="002A40A4">
        <w:rPr>
          <w:rFonts w:ascii="Arial" w:hAnsi="Arial" w:cs="Arial"/>
          <w:szCs w:val="24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курси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п</w:t>
      </w:r>
      <w:proofErr w:type="gramEnd"/>
      <w:r w:rsidRPr="002A40A4">
        <w:rPr>
          <w:rFonts w:ascii="Arial" w:hAnsi="Arial" w:cs="Arial"/>
          <w:szCs w:val="24"/>
          <w:lang w:val="ru-RU"/>
        </w:rPr>
        <w:t>ідвищення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кваліфікації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ліцензії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поштові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і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</w:t>
      </w:r>
      <w:r w:rsidRPr="00776069">
        <w:rPr>
          <w:rFonts w:ascii="Arial" w:hAnsi="Arial" w:cs="Arial"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>п</w:t>
      </w:r>
      <w:r w:rsidRPr="00776069">
        <w:rPr>
          <w:rFonts w:ascii="Arial" w:hAnsi="Arial" w:cs="Arial"/>
          <w:szCs w:val="24"/>
          <w:lang w:val="ru-RU"/>
        </w:rPr>
        <w:t xml:space="preserve">.)  </w:t>
      </w:r>
      <w:r w:rsidRPr="002A40A4">
        <w:rPr>
          <w:rFonts w:ascii="Arial" w:hAnsi="Arial" w:cs="Arial"/>
          <w:szCs w:val="24"/>
          <w:lang w:val="ru-RU"/>
        </w:rPr>
        <w:t xml:space="preserve">- </w:t>
      </w:r>
      <w:r w:rsidR="00223DDF" w:rsidRPr="00223DDF">
        <w:rPr>
          <w:rFonts w:ascii="Arial" w:hAnsi="Arial" w:cs="Arial"/>
          <w:b/>
          <w:szCs w:val="24"/>
          <w:lang w:val="ru-RU"/>
        </w:rPr>
        <w:t>5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r w:rsidR="00223DDF">
        <w:rPr>
          <w:rFonts w:ascii="Arial" w:hAnsi="Arial" w:cs="Arial"/>
          <w:szCs w:val="24"/>
          <w:lang w:val="ru-RU"/>
        </w:rPr>
        <w:t>%</w:t>
      </w:r>
      <w:r w:rsidRPr="002A40A4">
        <w:rPr>
          <w:rFonts w:ascii="Arial" w:hAnsi="Arial" w:cs="Arial"/>
          <w:szCs w:val="24"/>
          <w:lang w:val="ru-RU"/>
        </w:rPr>
        <w:t xml:space="preserve">                     </w:t>
      </w:r>
    </w:p>
    <w:p w:rsidR="00AD3A0C" w:rsidRPr="002A40A4" w:rsidRDefault="00AD3A0C" w:rsidP="00AD3A0C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201</w:t>
      </w:r>
      <w:r w:rsidR="007A360D">
        <w:rPr>
          <w:rFonts w:ascii="Arial" w:hAnsi="Arial" w:cs="Arial"/>
          <w:szCs w:val="24"/>
          <w:lang w:val="ru-RU"/>
        </w:rPr>
        <w:t>5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р</w:t>
      </w:r>
      <w:proofErr w:type="gramEnd"/>
      <w:r w:rsidRPr="002A40A4">
        <w:rPr>
          <w:rFonts w:ascii="Arial" w:hAnsi="Arial" w:cs="Arial"/>
          <w:szCs w:val="24"/>
          <w:lang w:val="ru-RU"/>
        </w:rPr>
        <w:t>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AD3A0C" w:rsidRPr="002A40A4" w:rsidRDefault="00AD3A0C" w:rsidP="00AD3A0C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прибуток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від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звичайної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діяльності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до </w:t>
      </w:r>
      <w:proofErr w:type="spellStart"/>
      <w:r w:rsidRPr="002A40A4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склав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 </w:t>
      </w:r>
      <w:r w:rsidR="007A360D" w:rsidRPr="007A360D">
        <w:rPr>
          <w:rFonts w:ascii="Arial" w:hAnsi="Arial" w:cs="Arial"/>
          <w:b/>
          <w:szCs w:val="24"/>
          <w:lang w:val="ru-RU"/>
        </w:rPr>
        <w:t>796</w:t>
      </w:r>
      <w:r w:rsidRPr="00944CF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</w:t>
      </w:r>
      <w:proofErr w:type="gramStart"/>
      <w:r w:rsidRPr="00944CF7">
        <w:rPr>
          <w:rFonts w:ascii="Arial" w:hAnsi="Arial" w:cs="Arial"/>
          <w:b/>
          <w:szCs w:val="24"/>
          <w:lang w:val="ru-RU"/>
        </w:rPr>
        <w:t>.г</w:t>
      </w:r>
      <w:proofErr w:type="gramEnd"/>
      <w:r w:rsidRPr="00944CF7">
        <w:rPr>
          <w:rFonts w:ascii="Arial" w:hAnsi="Arial" w:cs="Arial"/>
          <w:b/>
          <w:szCs w:val="24"/>
          <w:lang w:val="ru-RU"/>
        </w:rPr>
        <w:t>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AD3A0C" w:rsidRPr="002A40A4" w:rsidRDefault="00AD3A0C" w:rsidP="00AD3A0C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lastRenderedPageBreak/>
        <w:t xml:space="preserve">- </w:t>
      </w:r>
      <w:proofErr w:type="spellStart"/>
      <w:r w:rsidR="007A360D">
        <w:rPr>
          <w:rFonts w:ascii="Arial" w:hAnsi="Arial" w:cs="Arial"/>
          <w:szCs w:val="24"/>
          <w:lang w:val="ru-RU"/>
        </w:rPr>
        <w:t>витрати</w:t>
      </w:r>
      <w:proofErr w:type="spellEnd"/>
      <w:r w:rsidR="007A360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 з </w:t>
      </w:r>
      <w:r w:rsidRPr="002A40A4">
        <w:rPr>
          <w:rFonts w:ascii="Arial" w:hAnsi="Arial" w:cs="Arial"/>
          <w:szCs w:val="24"/>
          <w:lang w:val="ru-RU"/>
        </w:rPr>
        <w:t>п</w:t>
      </w:r>
      <w:proofErr w:type="spellStart"/>
      <w:r>
        <w:rPr>
          <w:rFonts w:ascii="Arial" w:hAnsi="Arial" w:cs="Arial"/>
          <w:szCs w:val="24"/>
        </w:rPr>
        <w:t>одат</w:t>
      </w:r>
      <w:r w:rsidRPr="002A40A4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>у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1</w:t>
      </w:r>
      <w:r w:rsidR="007A360D">
        <w:rPr>
          <w:rFonts w:ascii="Arial" w:hAnsi="Arial" w:cs="Arial"/>
          <w:b/>
          <w:szCs w:val="24"/>
        </w:rPr>
        <w:t>35</w:t>
      </w:r>
      <w:r w:rsidRPr="002A40A4">
        <w:rPr>
          <w:rFonts w:ascii="Arial" w:hAnsi="Arial" w:cs="Arial"/>
          <w:b/>
          <w:szCs w:val="24"/>
        </w:rPr>
        <w:t xml:space="preserve">,0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AD3A0C" w:rsidRPr="002A40A4" w:rsidRDefault="00AD3A0C" w:rsidP="00AD3A0C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 w:rsidRPr="002A40A4">
        <w:rPr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="007A360D" w:rsidRPr="007A360D">
        <w:rPr>
          <w:rFonts w:ascii="Arial" w:hAnsi="Arial" w:cs="Arial"/>
          <w:b/>
          <w:szCs w:val="24"/>
        </w:rPr>
        <w:t>661</w:t>
      </w:r>
      <w:r w:rsidRPr="002A40A4">
        <w:rPr>
          <w:rFonts w:ascii="Arial" w:hAnsi="Arial" w:cs="Arial"/>
          <w:b/>
          <w:szCs w:val="24"/>
        </w:rPr>
        <w:t xml:space="preserve"> 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201</w:t>
      </w:r>
      <w:r w:rsidR="007A360D">
        <w:rPr>
          <w:rFonts w:ascii="Arial" w:hAnsi="Arial" w:cs="Arial"/>
          <w:szCs w:val="24"/>
        </w:rPr>
        <w:t>4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>
        <w:rPr>
          <w:rFonts w:ascii="Arial" w:hAnsi="Arial" w:cs="Arial"/>
          <w:szCs w:val="24"/>
        </w:rPr>
        <w:t>збільшився</w:t>
      </w:r>
      <w:r w:rsidRPr="002A40A4">
        <w:rPr>
          <w:rFonts w:ascii="Arial" w:hAnsi="Arial" w:cs="Arial"/>
          <w:szCs w:val="24"/>
        </w:rPr>
        <w:t xml:space="preserve">  в  </w:t>
      </w:r>
      <w:r w:rsidR="007A360D">
        <w:rPr>
          <w:rFonts w:ascii="Arial" w:hAnsi="Arial" w:cs="Arial"/>
          <w:szCs w:val="24"/>
        </w:rPr>
        <w:t>2,2</w:t>
      </w:r>
      <w:r w:rsidRPr="002A40A4">
        <w:rPr>
          <w:rFonts w:ascii="Arial" w:hAnsi="Arial" w:cs="Arial"/>
          <w:szCs w:val="24"/>
        </w:rPr>
        <w:t xml:space="preserve"> раз</w:t>
      </w:r>
      <w:r w:rsidR="007A360D">
        <w:rPr>
          <w:rFonts w:ascii="Arial" w:hAnsi="Arial" w:cs="Arial"/>
          <w:szCs w:val="24"/>
        </w:rPr>
        <w:t>и</w:t>
      </w:r>
      <w:r w:rsidRPr="002A40A4">
        <w:rPr>
          <w:rFonts w:ascii="Arial" w:hAnsi="Arial" w:cs="Arial"/>
          <w:szCs w:val="24"/>
        </w:rPr>
        <w:t>.</w:t>
      </w:r>
    </w:p>
    <w:p w:rsidR="00F87DB0" w:rsidRDefault="00AD3A0C" w:rsidP="00AD3A0C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Протягом  201</w:t>
      </w:r>
      <w:r w:rsidR="00A91C2D" w:rsidRPr="00A91C2D">
        <w:rPr>
          <w:rFonts w:ascii="Arial" w:hAnsi="Arial" w:cs="Arial"/>
          <w:sz w:val="24"/>
          <w:szCs w:val="24"/>
        </w:rPr>
        <w:t>5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було  придбано основних засобів на суму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91C2D" w:rsidRPr="00A91C2D">
        <w:rPr>
          <w:rFonts w:ascii="Arial" w:hAnsi="Arial" w:cs="Arial"/>
          <w:b/>
          <w:color w:val="000000"/>
          <w:sz w:val="24"/>
          <w:szCs w:val="24"/>
        </w:rPr>
        <w:t>25</w:t>
      </w:r>
      <w:r w:rsidR="00A91C2D">
        <w:rPr>
          <w:rFonts w:ascii="Arial" w:hAnsi="Arial" w:cs="Arial"/>
          <w:b/>
          <w:color w:val="000000"/>
          <w:sz w:val="24"/>
          <w:szCs w:val="24"/>
          <w:lang w:val="uk-UA"/>
        </w:rPr>
        <w:t>,</w:t>
      </w:r>
      <w:r w:rsidR="00A91C2D" w:rsidRPr="00A91C2D">
        <w:rPr>
          <w:rFonts w:ascii="Arial" w:hAnsi="Arial" w:cs="Arial"/>
          <w:b/>
          <w:color w:val="000000"/>
          <w:sz w:val="24"/>
          <w:szCs w:val="24"/>
        </w:rPr>
        <w:t xml:space="preserve">8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AD3A0C" w:rsidRPr="00A91C2D" w:rsidRDefault="00AD3A0C" w:rsidP="00AD3A0C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="00A91C2D">
        <w:rPr>
          <w:rFonts w:ascii="Arial" w:hAnsi="Arial" w:cs="Arial"/>
          <w:color w:val="000000"/>
          <w:sz w:val="24"/>
          <w:szCs w:val="24"/>
          <w:lang w:val="uk-UA"/>
        </w:rPr>
        <w:t xml:space="preserve">внутрішній і зовнішній блоки кондиціонера </w:t>
      </w:r>
      <w:r w:rsidR="00A91C2D">
        <w:rPr>
          <w:rFonts w:ascii="Arial" w:hAnsi="Arial" w:cs="Arial"/>
          <w:color w:val="000000"/>
          <w:sz w:val="24"/>
          <w:szCs w:val="24"/>
          <w:lang w:val="en-US"/>
        </w:rPr>
        <w:t>LG</w:t>
      </w:r>
      <w:r w:rsidR="00A91C2D" w:rsidRPr="00A91C2D">
        <w:rPr>
          <w:rFonts w:ascii="Arial" w:hAnsi="Arial" w:cs="Arial"/>
          <w:color w:val="000000"/>
          <w:sz w:val="24"/>
          <w:szCs w:val="24"/>
          <w:lang w:val="uk-UA"/>
        </w:rPr>
        <w:t xml:space="preserve">;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91C2D">
        <w:rPr>
          <w:rFonts w:ascii="Arial" w:hAnsi="Arial" w:cs="Arial"/>
          <w:color w:val="000000"/>
          <w:sz w:val="24"/>
          <w:szCs w:val="24"/>
          <w:lang w:val="uk-UA"/>
        </w:rPr>
        <w:t>кондиціонер спліт-система</w:t>
      </w:r>
      <w:r w:rsidR="00A91C2D" w:rsidRPr="00A91C2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91C2D">
        <w:rPr>
          <w:rFonts w:ascii="Arial" w:hAnsi="Arial" w:cs="Arial"/>
          <w:color w:val="000000"/>
          <w:sz w:val="24"/>
          <w:szCs w:val="24"/>
          <w:lang w:val="en-US"/>
        </w:rPr>
        <w:t>Valor</w:t>
      </w:r>
      <w:r w:rsidRPr="002A40A4">
        <w:rPr>
          <w:rFonts w:ascii="Arial" w:hAnsi="Arial" w:cs="Arial"/>
          <w:sz w:val="24"/>
          <w:szCs w:val="24"/>
          <w:lang w:val="uk-UA"/>
        </w:rPr>
        <w:t>).</w:t>
      </w:r>
      <w:r>
        <w:rPr>
          <w:rFonts w:ascii="Arial" w:hAnsi="Arial" w:cs="Arial"/>
          <w:sz w:val="24"/>
          <w:szCs w:val="24"/>
          <w:lang w:val="uk-UA"/>
        </w:rPr>
        <w:t xml:space="preserve"> Сума витрат на ремонт основних засобів – </w:t>
      </w:r>
      <w:r w:rsidR="00A91C2D" w:rsidRPr="00A91C2D">
        <w:rPr>
          <w:rFonts w:ascii="Arial" w:hAnsi="Arial" w:cs="Arial"/>
          <w:b/>
          <w:sz w:val="24"/>
          <w:szCs w:val="24"/>
          <w:lang w:val="uk-UA"/>
        </w:rPr>
        <w:t>796,8</w:t>
      </w:r>
      <w:r w:rsidRPr="00731E3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731E3E">
        <w:rPr>
          <w:rFonts w:ascii="Arial" w:hAnsi="Arial" w:cs="Arial"/>
          <w:b/>
          <w:sz w:val="24"/>
          <w:szCs w:val="24"/>
          <w:lang w:val="uk-UA"/>
        </w:rPr>
        <w:t>тис.грн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  <w:r w:rsidR="00A91C2D">
        <w:rPr>
          <w:rFonts w:ascii="Arial" w:hAnsi="Arial" w:cs="Arial"/>
          <w:sz w:val="24"/>
          <w:szCs w:val="24"/>
          <w:lang w:val="uk-UA"/>
        </w:rPr>
        <w:t xml:space="preserve">, в тому числі </w:t>
      </w:r>
      <w:r w:rsidR="00A91C2D" w:rsidRPr="002A40A4">
        <w:rPr>
          <w:rFonts w:ascii="Arial" w:hAnsi="Arial" w:cs="Arial"/>
          <w:sz w:val="24"/>
          <w:szCs w:val="24"/>
        </w:rPr>
        <w:t xml:space="preserve">на ремонт </w:t>
      </w:r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="00A91C2D"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="00A91C2D" w:rsidRPr="002A40A4">
        <w:rPr>
          <w:rFonts w:ascii="Arial" w:hAnsi="Arial" w:cs="Arial"/>
          <w:sz w:val="24"/>
          <w:szCs w:val="24"/>
          <w:lang w:val="uk-UA"/>
        </w:rPr>
        <w:t>лі та допоміжних приміщень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- </w:t>
      </w:r>
      <w:r w:rsidR="00A91C2D" w:rsidRPr="00A91C2D">
        <w:rPr>
          <w:rFonts w:ascii="Arial" w:hAnsi="Arial" w:cs="Arial"/>
          <w:b/>
          <w:sz w:val="24"/>
          <w:szCs w:val="24"/>
          <w:lang w:val="uk-UA"/>
        </w:rPr>
        <w:t>605,</w:t>
      </w:r>
      <w:r w:rsidR="00A91C2D">
        <w:rPr>
          <w:rFonts w:ascii="Arial" w:hAnsi="Arial" w:cs="Arial"/>
          <w:b/>
          <w:sz w:val="24"/>
          <w:szCs w:val="24"/>
          <w:lang w:val="uk-UA"/>
        </w:rPr>
        <w:t>4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91C2D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A91C2D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2A40A4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A40A4">
        <w:rPr>
          <w:rFonts w:ascii="Arial" w:hAnsi="Arial" w:cs="Arial"/>
          <w:sz w:val="24"/>
          <w:szCs w:val="24"/>
        </w:rPr>
        <w:t>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</w:t>
      </w:r>
      <w:proofErr w:type="gramStart"/>
      <w:r w:rsidRPr="002A40A4">
        <w:rPr>
          <w:rFonts w:ascii="Arial" w:hAnsi="Arial" w:cs="Arial"/>
          <w:sz w:val="24"/>
          <w:szCs w:val="24"/>
          <w:lang w:val="uk-UA"/>
        </w:rPr>
        <w:t>т</w:t>
      </w:r>
      <w:proofErr w:type="gramEnd"/>
      <w:r w:rsidRPr="002A40A4">
        <w:rPr>
          <w:rFonts w:ascii="Arial" w:hAnsi="Arial" w:cs="Arial"/>
          <w:sz w:val="24"/>
          <w:szCs w:val="24"/>
        </w:rPr>
        <w:t>.</w:t>
      </w:r>
    </w:p>
    <w:p w:rsidR="00AD3A0C" w:rsidRPr="002A40A4" w:rsidRDefault="00AD3A0C" w:rsidP="00AD3A0C">
      <w:pPr>
        <w:ind w:left="0"/>
        <w:jc w:val="left"/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>На протязі року  була надан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благодійн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допомог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непрацюючим пенсіонерам </w:t>
      </w:r>
      <w:r>
        <w:rPr>
          <w:rFonts w:ascii="Arial" w:hAnsi="Arial" w:cs="Arial"/>
          <w:sz w:val="24"/>
          <w:szCs w:val="24"/>
          <w:lang w:val="uk-UA"/>
        </w:rPr>
        <w:t>-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670E95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A785C">
        <w:rPr>
          <w:rFonts w:ascii="Arial" w:hAnsi="Arial" w:cs="Arial"/>
          <w:b/>
          <w:sz w:val="24"/>
          <w:szCs w:val="24"/>
          <w:lang w:val="uk-UA"/>
        </w:rPr>
        <w:t xml:space="preserve">1300 </w:t>
      </w:r>
      <w:r w:rsidRPr="00670E95">
        <w:rPr>
          <w:rFonts w:ascii="Arial" w:hAnsi="Arial" w:cs="Arial"/>
          <w:b/>
          <w:sz w:val="24"/>
          <w:szCs w:val="24"/>
          <w:lang w:val="uk-UA"/>
        </w:rPr>
        <w:t>г</w:t>
      </w:r>
      <w:r w:rsidRPr="002A40A4">
        <w:rPr>
          <w:rFonts w:ascii="Arial" w:hAnsi="Arial" w:cs="Arial"/>
          <w:b/>
          <w:sz w:val="24"/>
          <w:szCs w:val="24"/>
          <w:lang w:val="uk-UA"/>
        </w:rPr>
        <w:t>рн.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</w:p>
    <w:p w:rsidR="00AD3A0C" w:rsidRPr="002A40A4" w:rsidRDefault="00AD3A0C" w:rsidP="00AD3A0C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proofErr w:type="spellStart"/>
      <w:r w:rsidRPr="002A40A4">
        <w:rPr>
          <w:rFonts w:ascii="Arial" w:hAnsi="Arial" w:cs="Arial"/>
          <w:sz w:val="24"/>
          <w:szCs w:val="24"/>
        </w:rPr>
        <w:t>Порівнюючи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7A360D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р</w:t>
      </w:r>
      <w:proofErr w:type="gramEnd"/>
      <w:r w:rsidRPr="002A40A4">
        <w:rPr>
          <w:rFonts w:ascii="Arial" w:hAnsi="Arial" w:cs="Arial"/>
          <w:sz w:val="24"/>
          <w:szCs w:val="24"/>
        </w:rPr>
        <w:t>ік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з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7A360D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рок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фінансово-господарська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</w:t>
      </w:r>
      <w:proofErr w:type="spellStart"/>
      <w:r w:rsidRPr="002A40A4">
        <w:rPr>
          <w:rFonts w:ascii="Arial" w:hAnsi="Arial" w:cs="Arial"/>
          <w:sz w:val="24"/>
          <w:szCs w:val="24"/>
        </w:rPr>
        <w:t>виглядає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так:</w:t>
      </w:r>
    </w:p>
    <w:p w:rsidR="00AD3A0C" w:rsidRPr="002A40A4" w:rsidRDefault="00AD3A0C" w:rsidP="00AD3A0C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меншились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201</w:t>
      </w:r>
      <w:r w:rsidR="007A360D">
        <w:rPr>
          <w:rFonts w:ascii="Arial" w:hAnsi="Arial" w:cs="Arial"/>
          <w:b/>
          <w:i/>
          <w:sz w:val="24"/>
          <w:szCs w:val="24"/>
          <w:lang w:val="uk-UA"/>
        </w:rPr>
        <w:t>4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2,7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AD3A0C" w:rsidRPr="002A40A4" w:rsidRDefault="00AD3A0C" w:rsidP="00AD3A0C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8A785C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8A785C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вплинуло </w:t>
      </w: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="000B5A84">
        <w:rPr>
          <w:rFonts w:ascii="Arial" w:hAnsi="Arial" w:cs="Arial"/>
          <w:color w:val="000000"/>
          <w:sz w:val="24"/>
          <w:szCs w:val="24"/>
          <w:lang w:val="uk-UA"/>
        </w:rPr>
        <w:t xml:space="preserve">доходів від 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оренди на </w:t>
      </w:r>
      <w:r w:rsidR="00BC3FEB" w:rsidRPr="000351C1">
        <w:rPr>
          <w:rFonts w:ascii="Arial" w:hAnsi="Arial" w:cs="Arial"/>
          <w:b/>
          <w:color w:val="000000"/>
          <w:sz w:val="24"/>
          <w:szCs w:val="24"/>
          <w:lang w:val="uk-UA"/>
        </w:rPr>
        <w:t>15 %</w:t>
      </w:r>
      <w:r w:rsidR="00BC3FEB">
        <w:rPr>
          <w:rFonts w:ascii="Arial" w:hAnsi="Arial" w:cs="Arial"/>
          <w:color w:val="000000"/>
          <w:sz w:val="24"/>
          <w:szCs w:val="24"/>
          <w:lang w:val="uk-UA"/>
        </w:rPr>
        <w:t xml:space="preserve"> та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реалізації проектних робіт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BC3FEB" w:rsidRPr="000351C1">
        <w:rPr>
          <w:rFonts w:ascii="Arial" w:hAnsi="Arial" w:cs="Arial"/>
          <w:b/>
          <w:color w:val="000000"/>
          <w:sz w:val="24"/>
          <w:szCs w:val="24"/>
          <w:lang w:val="uk-UA"/>
        </w:rPr>
        <w:t>10</w:t>
      </w:r>
      <w:r w:rsidRPr="000351C1">
        <w:rPr>
          <w:rFonts w:ascii="Arial" w:hAnsi="Arial" w:cs="Arial"/>
          <w:b/>
          <w:color w:val="000000"/>
          <w:sz w:val="24"/>
          <w:szCs w:val="24"/>
          <w:lang w:val="uk-UA"/>
        </w:rPr>
        <w:t>%.</w:t>
      </w:r>
    </w:p>
    <w:p w:rsidR="00AD3A0C" w:rsidRDefault="00AD3A0C" w:rsidP="00AD3A0C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Середня вартість 1м2  орендованої площі з урахуванням ПДВ </w:t>
      </w:r>
      <w:r w:rsidRPr="002A40A4">
        <w:rPr>
          <w:rFonts w:ascii="Arial" w:hAnsi="Arial" w:cs="Arial"/>
          <w:color w:val="000000"/>
          <w:sz w:val="24"/>
          <w:szCs w:val="24"/>
        </w:rPr>
        <w:t>–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360D">
        <w:rPr>
          <w:rFonts w:ascii="Arial" w:hAnsi="Arial" w:cs="Arial"/>
          <w:b/>
          <w:color w:val="000000"/>
          <w:sz w:val="24"/>
          <w:szCs w:val="24"/>
          <w:lang w:val="uk-UA"/>
        </w:rPr>
        <w:t>154</w:t>
      </w:r>
      <w:r w:rsidR="000351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., </w:t>
      </w:r>
      <w:r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7A360D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 порівнянні з 201</w:t>
      </w:r>
      <w:r w:rsidR="007A360D">
        <w:rPr>
          <w:rFonts w:ascii="Arial" w:hAnsi="Arial" w:cs="Arial"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роком становить</w:t>
      </w:r>
      <w:r w:rsidR="007A360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A360D" w:rsidRPr="007A360D">
        <w:rPr>
          <w:rFonts w:ascii="Arial" w:hAnsi="Arial" w:cs="Arial"/>
          <w:b/>
          <w:color w:val="000000"/>
          <w:sz w:val="24"/>
          <w:szCs w:val="24"/>
          <w:lang w:val="uk-UA"/>
        </w:rPr>
        <w:t>7,7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%.</w:t>
      </w:r>
    </w:p>
    <w:p w:rsidR="00AD3A0C" w:rsidRPr="000F6DC1" w:rsidRDefault="00AD3A0C" w:rsidP="00AD3A0C">
      <w:pPr>
        <w:ind w:left="0" w:firstLine="0"/>
        <w:rPr>
          <w:rFonts w:ascii="Arial" w:hAnsi="Arial" w:cs="Arial"/>
          <w:sz w:val="24"/>
          <w:szCs w:val="24"/>
        </w:rPr>
      </w:pPr>
      <w:r w:rsidRPr="001168AA">
        <w:rPr>
          <w:rFonts w:ascii="Arial" w:hAnsi="Arial" w:cs="Arial"/>
          <w:color w:val="000000"/>
          <w:sz w:val="24"/>
          <w:szCs w:val="24"/>
          <w:lang w:val="uk-UA"/>
        </w:rPr>
        <w:t>Доходи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168AA">
        <w:rPr>
          <w:rFonts w:ascii="Arial" w:hAnsi="Arial" w:cs="Arial"/>
          <w:color w:val="000000"/>
          <w:sz w:val="24"/>
          <w:szCs w:val="24"/>
          <w:lang w:val="uk-UA"/>
        </w:rPr>
        <w:t xml:space="preserve"> від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експлуатаційних послуг </w:t>
      </w:r>
      <w:r w:rsidR="000B5A84">
        <w:rPr>
          <w:rFonts w:ascii="Arial" w:hAnsi="Arial" w:cs="Arial"/>
          <w:color w:val="000000"/>
          <w:sz w:val="24"/>
          <w:szCs w:val="24"/>
          <w:lang w:val="uk-UA"/>
        </w:rPr>
        <w:t>зросли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30EC1">
        <w:rPr>
          <w:rFonts w:ascii="Arial" w:hAnsi="Arial" w:cs="Arial"/>
          <w:sz w:val="24"/>
          <w:szCs w:val="24"/>
          <w:lang w:val="uk-UA"/>
        </w:rPr>
        <w:t xml:space="preserve">на </w:t>
      </w:r>
      <w:r w:rsidR="000B5A84" w:rsidRPr="000351C1">
        <w:rPr>
          <w:rFonts w:ascii="Arial" w:hAnsi="Arial" w:cs="Arial"/>
          <w:b/>
          <w:sz w:val="24"/>
          <w:szCs w:val="24"/>
          <w:lang w:val="uk-UA"/>
        </w:rPr>
        <w:t>22</w:t>
      </w:r>
      <w:r w:rsidR="000B5A84">
        <w:rPr>
          <w:rFonts w:ascii="Arial" w:hAnsi="Arial" w:cs="Arial"/>
          <w:sz w:val="24"/>
          <w:szCs w:val="24"/>
          <w:lang w:val="uk-UA"/>
        </w:rPr>
        <w:t>%</w:t>
      </w:r>
      <w:r w:rsidR="000B5A84" w:rsidRPr="000B5A84">
        <w:rPr>
          <w:rFonts w:ascii="Arial" w:hAnsi="Arial" w:cs="Arial"/>
          <w:sz w:val="24"/>
          <w:szCs w:val="24"/>
        </w:rPr>
        <w:t xml:space="preserve">; </w:t>
      </w:r>
      <w:r w:rsidR="000B5A84">
        <w:rPr>
          <w:rFonts w:ascii="Arial" w:hAnsi="Arial" w:cs="Arial"/>
          <w:sz w:val="24"/>
          <w:szCs w:val="24"/>
        </w:rPr>
        <w:t>д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оходи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від послуг по  наданню місць автотранспорту</w:t>
      </w:r>
      <w:r w:rsidR="000B5A84">
        <w:rPr>
          <w:rFonts w:ascii="Arial" w:hAnsi="Arial" w:cs="Arial"/>
          <w:sz w:val="24"/>
          <w:szCs w:val="24"/>
          <w:lang w:val="uk-UA"/>
        </w:rPr>
        <w:t xml:space="preserve"> майже на рівні 2015 року.</w:t>
      </w:r>
    </w:p>
    <w:p w:rsidR="00AD3A0C" w:rsidRDefault="00AD3A0C" w:rsidP="00AD3A0C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Pr="002A40A4">
        <w:rPr>
          <w:color w:val="000000"/>
          <w:sz w:val="24"/>
          <w:szCs w:val="24"/>
          <w:lang w:val="uk-UA"/>
        </w:rPr>
        <w:t xml:space="preserve">     </w:t>
      </w:r>
      <w:r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0B5A84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r>
        <w:rPr>
          <w:rFonts w:ascii="Arial" w:hAnsi="Arial" w:cs="Arial"/>
          <w:b/>
          <w:i/>
          <w:sz w:val="24"/>
          <w:szCs w:val="24"/>
          <w:lang w:val="uk-UA"/>
        </w:rPr>
        <w:t xml:space="preserve"> на </w:t>
      </w:r>
      <w:r w:rsidR="000B5A84">
        <w:rPr>
          <w:rFonts w:ascii="Arial" w:hAnsi="Arial" w:cs="Arial"/>
          <w:b/>
          <w:i/>
          <w:sz w:val="24"/>
          <w:szCs w:val="24"/>
          <w:lang w:val="uk-UA"/>
        </w:rPr>
        <w:t>8,5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AD3A0C" w:rsidRPr="007B4D1E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>На зменшення витрат, в основному, вплинуло зменшення о</w:t>
      </w:r>
      <w:r w:rsidRPr="00196BDF">
        <w:rPr>
          <w:rFonts w:ascii="Arial" w:hAnsi="Arial" w:cs="Arial"/>
          <w:sz w:val="24"/>
          <w:szCs w:val="24"/>
          <w:lang w:val="uk-UA"/>
        </w:rPr>
        <w:t>бсяг</w:t>
      </w:r>
      <w:r w:rsidR="00A55E83">
        <w:rPr>
          <w:rFonts w:ascii="Arial" w:hAnsi="Arial" w:cs="Arial"/>
          <w:sz w:val="24"/>
          <w:szCs w:val="24"/>
          <w:lang w:val="uk-UA"/>
        </w:rPr>
        <w:t>у</w:t>
      </w:r>
      <w:r w:rsidRPr="00196BDF">
        <w:rPr>
          <w:rFonts w:ascii="Arial" w:hAnsi="Arial" w:cs="Arial"/>
          <w:sz w:val="24"/>
          <w:szCs w:val="24"/>
          <w:lang w:val="uk-UA"/>
        </w:rPr>
        <w:t xml:space="preserve"> коштів</w:t>
      </w:r>
      <w:r>
        <w:rPr>
          <w:rFonts w:ascii="Arial" w:hAnsi="Arial" w:cs="Arial"/>
          <w:sz w:val="24"/>
          <w:szCs w:val="24"/>
          <w:lang w:val="uk-UA"/>
        </w:rPr>
        <w:t>, направлених на оплату праці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</w:t>
      </w:r>
      <w:r w:rsidR="000E39CF">
        <w:rPr>
          <w:rFonts w:ascii="Arial" w:hAnsi="Arial" w:cs="Arial"/>
          <w:sz w:val="24"/>
          <w:szCs w:val="24"/>
          <w:lang w:val="uk-UA"/>
        </w:rPr>
        <w:t xml:space="preserve">на </w:t>
      </w:r>
      <w:r w:rsidR="00A55E83" w:rsidRPr="000351C1">
        <w:rPr>
          <w:rFonts w:ascii="Arial" w:hAnsi="Arial" w:cs="Arial"/>
          <w:b/>
          <w:sz w:val="24"/>
          <w:szCs w:val="24"/>
          <w:lang w:val="uk-UA"/>
        </w:rPr>
        <w:t>14,7</w:t>
      </w:r>
      <w:r w:rsidR="00A55E83">
        <w:rPr>
          <w:rFonts w:ascii="Arial" w:hAnsi="Arial" w:cs="Arial"/>
          <w:sz w:val="24"/>
          <w:szCs w:val="24"/>
          <w:lang w:val="uk-UA"/>
        </w:rPr>
        <w:t>%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та відрахувань на соціальні заходи </w:t>
      </w:r>
      <w:r w:rsidR="000E39CF">
        <w:rPr>
          <w:rFonts w:ascii="Arial" w:hAnsi="Arial" w:cs="Arial"/>
          <w:sz w:val="24"/>
          <w:szCs w:val="24"/>
          <w:lang w:val="uk-UA"/>
        </w:rPr>
        <w:t xml:space="preserve">на </w:t>
      </w:r>
      <w:r w:rsidR="00A55E83" w:rsidRPr="000351C1">
        <w:rPr>
          <w:rFonts w:ascii="Arial" w:hAnsi="Arial" w:cs="Arial"/>
          <w:b/>
          <w:sz w:val="24"/>
          <w:szCs w:val="24"/>
          <w:lang w:val="uk-UA"/>
        </w:rPr>
        <w:t>19,1</w:t>
      </w:r>
      <w:r w:rsidR="00A55E83">
        <w:rPr>
          <w:rFonts w:ascii="Arial" w:hAnsi="Arial" w:cs="Arial"/>
          <w:sz w:val="24"/>
          <w:szCs w:val="24"/>
          <w:lang w:val="uk-UA"/>
        </w:rPr>
        <w:t>%</w:t>
      </w:r>
      <w:r w:rsidRPr="00196BDF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Pr="002A40A4" w:rsidRDefault="00AD3A0C" w:rsidP="00AD3A0C">
      <w:pPr>
        <w:ind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Pr="002A40A4">
        <w:rPr>
          <w:rFonts w:ascii="Arial" w:hAnsi="Arial" w:cs="Arial"/>
          <w:sz w:val="24"/>
          <w:szCs w:val="24"/>
          <w:lang w:val="uk-UA"/>
        </w:rPr>
        <w:t>Слід відмітити, що в  201</w:t>
      </w:r>
      <w:r w:rsidR="0022587A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році,  в порівнянні з 201</w:t>
      </w:r>
      <w:r w:rsidR="0022587A">
        <w:rPr>
          <w:rFonts w:ascii="Arial" w:hAnsi="Arial" w:cs="Arial"/>
          <w:sz w:val="24"/>
          <w:szCs w:val="24"/>
          <w:lang w:val="uk-UA"/>
        </w:rPr>
        <w:t>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Pr="002A40A4">
        <w:rPr>
          <w:rFonts w:ascii="Arial" w:hAnsi="Arial" w:cs="Arial"/>
          <w:sz w:val="24"/>
          <w:szCs w:val="24"/>
        </w:rPr>
        <w:t>:</w:t>
      </w:r>
    </w:p>
    <w:p w:rsidR="0022587A" w:rsidRDefault="00AD3A0C" w:rsidP="00AD3A0C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</w:p>
    <w:p w:rsidR="0022587A" w:rsidRDefault="0022587A" w:rsidP="0022587A">
      <w:pPr>
        <w:ind w:firstLine="0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  в натуральному </w:t>
      </w:r>
      <w:r>
        <w:rPr>
          <w:rFonts w:ascii="Arial" w:hAnsi="Arial" w:cs="Arial"/>
          <w:sz w:val="24"/>
          <w:szCs w:val="24"/>
          <w:lang w:val="uk-UA"/>
        </w:rPr>
        <w:t xml:space="preserve"> виразі зменшилось на </w:t>
      </w:r>
      <w:r w:rsidRPr="0022587A">
        <w:rPr>
          <w:rFonts w:ascii="Arial" w:hAnsi="Arial" w:cs="Arial"/>
          <w:b/>
          <w:sz w:val="24"/>
          <w:szCs w:val="24"/>
          <w:lang w:val="uk-UA"/>
        </w:rPr>
        <w:t>23,4</w:t>
      </w:r>
      <w:r>
        <w:rPr>
          <w:rFonts w:ascii="Arial" w:hAnsi="Arial" w:cs="Arial"/>
          <w:sz w:val="24"/>
          <w:szCs w:val="24"/>
          <w:lang w:val="uk-UA"/>
        </w:rPr>
        <w:t>%</w:t>
      </w:r>
    </w:p>
    <w:p w:rsidR="00AD3A0C" w:rsidRPr="002A40A4" w:rsidRDefault="00AD3A0C" w:rsidP="0022587A">
      <w:pPr>
        <w:ind w:firstLine="0"/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* в вартісному виразі з урахуванням ПДВ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з</w:t>
      </w:r>
      <w:r w:rsidR="0022587A">
        <w:rPr>
          <w:rFonts w:ascii="Arial" w:hAnsi="Arial" w:cs="Arial"/>
          <w:sz w:val="24"/>
          <w:szCs w:val="24"/>
          <w:lang w:val="uk-UA"/>
        </w:rPr>
        <w:t>більшилось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на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b/>
          <w:sz w:val="24"/>
          <w:szCs w:val="24"/>
          <w:lang w:val="uk-UA"/>
        </w:rPr>
        <w:t>33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22587A">
        <w:rPr>
          <w:rFonts w:ascii="Arial" w:hAnsi="Arial" w:cs="Arial"/>
          <w:b/>
          <w:sz w:val="24"/>
          <w:szCs w:val="24"/>
          <w:lang w:val="uk-UA"/>
        </w:rPr>
        <w:t>6</w:t>
      </w:r>
      <w:r w:rsidRPr="002A40A4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2A40A4" w:rsidRDefault="00AD3A0C" w:rsidP="00AD3A0C">
      <w:pPr>
        <w:jc w:val="left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Вартість </w:t>
      </w:r>
      <w:smartTag w:uri="urn:schemas-microsoft-com:office:smarttags" w:element="metricconverter">
        <w:smartTagPr>
          <w:attr w:name="ProductID" w:val="1000 м3"/>
        </w:smartTagPr>
        <w:r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Pr="002A40A4">
        <w:rPr>
          <w:rFonts w:ascii="Arial" w:hAnsi="Arial" w:cs="Arial"/>
          <w:sz w:val="24"/>
          <w:szCs w:val="24"/>
          <w:lang w:val="uk-UA"/>
        </w:rPr>
        <w:t xml:space="preserve"> газу  з ПДВ </w:t>
      </w:r>
      <w:r>
        <w:rPr>
          <w:rFonts w:ascii="Arial" w:hAnsi="Arial" w:cs="Arial"/>
          <w:sz w:val="24"/>
          <w:szCs w:val="24"/>
          <w:lang w:val="uk-UA"/>
        </w:rPr>
        <w:t>збільшилась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22587A" w:rsidRPr="0022587A">
        <w:rPr>
          <w:rFonts w:ascii="Arial" w:hAnsi="Arial" w:cs="Arial"/>
          <w:b/>
          <w:sz w:val="24"/>
          <w:szCs w:val="24"/>
          <w:lang w:val="uk-UA"/>
        </w:rPr>
        <w:t>64,8</w:t>
      </w:r>
      <w:r w:rsidRPr="002A40A4">
        <w:rPr>
          <w:rFonts w:ascii="Arial" w:hAnsi="Arial" w:cs="Arial"/>
          <w:b/>
          <w:sz w:val="24"/>
          <w:szCs w:val="24"/>
          <w:lang w:val="uk-UA"/>
        </w:rPr>
        <w:t>%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 становила  </w:t>
      </w:r>
      <w:r w:rsidR="0022587A" w:rsidRPr="0022587A">
        <w:rPr>
          <w:rFonts w:ascii="Arial" w:hAnsi="Arial" w:cs="Arial"/>
          <w:b/>
          <w:sz w:val="24"/>
          <w:szCs w:val="24"/>
          <w:lang w:val="uk-UA"/>
        </w:rPr>
        <w:t>9244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2587A" w:rsidRDefault="00AD3A0C" w:rsidP="00AD3A0C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збільшилось</w:t>
      </w:r>
    </w:p>
    <w:p w:rsidR="00AD3A0C" w:rsidRDefault="00AD3A0C" w:rsidP="00AD3A0C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22587A" w:rsidRPr="0022587A">
        <w:rPr>
          <w:rFonts w:ascii="Arial" w:hAnsi="Arial" w:cs="Arial"/>
          <w:b/>
          <w:sz w:val="24"/>
          <w:szCs w:val="24"/>
          <w:lang w:val="uk-UA"/>
        </w:rPr>
        <w:t>16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22587A">
        <w:rPr>
          <w:rFonts w:ascii="Arial" w:hAnsi="Arial" w:cs="Arial"/>
          <w:b/>
          <w:sz w:val="24"/>
          <w:szCs w:val="24"/>
          <w:lang w:val="uk-UA"/>
        </w:rPr>
        <w:t>5</w:t>
      </w:r>
      <w:r w:rsidRPr="00B761AD">
        <w:rPr>
          <w:rFonts w:ascii="Arial" w:hAnsi="Arial" w:cs="Arial"/>
          <w:b/>
          <w:sz w:val="24"/>
          <w:szCs w:val="24"/>
          <w:lang w:val="uk-UA"/>
        </w:rPr>
        <w:t>%.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Default="00AD3A0C" w:rsidP="00AD3A0C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 на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4</w:t>
      </w:r>
      <w:r>
        <w:rPr>
          <w:rFonts w:ascii="Arial" w:hAnsi="Arial" w:cs="Arial"/>
          <w:b/>
          <w:sz w:val="24"/>
          <w:szCs w:val="24"/>
          <w:lang w:val="uk-UA"/>
        </w:rPr>
        <w:t>,</w:t>
      </w:r>
      <w:r w:rsidR="0022587A">
        <w:rPr>
          <w:rFonts w:ascii="Arial" w:hAnsi="Arial" w:cs="Arial"/>
          <w:b/>
          <w:sz w:val="24"/>
          <w:szCs w:val="24"/>
          <w:lang w:val="uk-UA"/>
        </w:rPr>
        <w:t>0</w:t>
      </w:r>
      <w:r>
        <w:rPr>
          <w:rFonts w:ascii="Arial" w:hAnsi="Arial" w:cs="Arial"/>
          <w:b/>
          <w:sz w:val="24"/>
          <w:szCs w:val="24"/>
          <w:lang w:val="uk-UA"/>
        </w:rPr>
        <w:t xml:space="preserve"> %.</w:t>
      </w:r>
    </w:p>
    <w:p w:rsidR="00603F09" w:rsidRDefault="0022587A" w:rsidP="00AD3A0C">
      <w:pPr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 урахуванням сплати додаткових послуг вартість 1м3 води з ПДВ склала </w:t>
      </w:r>
      <w:r w:rsidR="00BA3A36">
        <w:rPr>
          <w:rFonts w:ascii="Arial" w:hAnsi="Arial" w:cs="Arial"/>
          <w:sz w:val="24"/>
          <w:szCs w:val="24"/>
          <w:lang w:val="uk-UA"/>
        </w:rPr>
        <w:t>9,40 грн.</w:t>
      </w:r>
      <w:r w:rsidR="00603F09">
        <w:rPr>
          <w:rFonts w:ascii="Arial" w:hAnsi="Arial" w:cs="Arial"/>
          <w:sz w:val="24"/>
          <w:szCs w:val="24"/>
          <w:lang w:val="uk-UA"/>
        </w:rPr>
        <w:t xml:space="preserve">, в тому числі 1,08  грн. вартість додаткових послуг (послуги з водовідведення додаткового обсягу дощових і снігових вод, які потрапляють у </w:t>
      </w:r>
      <w:r w:rsidR="00603F09">
        <w:rPr>
          <w:rFonts w:ascii="Arial" w:hAnsi="Arial" w:cs="Arial"/>
          <w:sz w:val="24"/>
          <w:szCs w:val="24"/>
          <w:lang w:val="uk-UA"/>
        </w:rPr>
        <w:lastRenderedPageBreak/>
        <w:t>комунальну каналізацію, підготовка матеріалів для звітності щодо водовідведення, кількості та аналізу скидів в систему міської каналізації)</w:t>
      </w:r>
    </w:p>
    <w:p w:rsidR="00BA3A36" w:rsidRDefault="00AD3A0C" w:rsidP="00AD3A0C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Default="00BA3A36" w:rsidP="00AD3A0C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 </w:t>
      </w:r>
      <w:r>
        <w:rPr>
          <w:rFonts w:ascii="Arial" w:hAnsi="Arial" w:cs="Arial"/>
          <w:sz w:val="24"/>
          <w:szCs w:val="24"/>
          <w:lang w:val="uk-UA"/>
        </w:rPr>
        <w:t xml:space="preserve"> майже на рівні 2015 року</w:t>
      </w:r>
      <w:r w:rsidR="00AD3A0C">
        <w:rPr>
          <w:rFonts w:ascii="Arial" w:hAnsi="Arial" w:cs="Arial"/>
          <w:b/>
          <w:sz w:val="24"/>
          <w:szCs w:val="24"/>
          <w:lang w:val="uk-UA"/>
        </w:rPr>
        <w:t>,</w:t>
      </w:r>
    </w:p>
    <w:p w:rsidR="00AD3A0C" w:rsidRDefault="00BA3A36" w:rsidP="00AD3A0C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*  </w:t>
      </w:r>
      <w:r w:rsidR="00AD3A0C" w:rsidRPr="00905455">
        <w:rPr>
          <w:rFonts w:ascii="Arial" w:hAnsi="Arial" w:cs="Arial"/>
          <w:sz w:val="24"/>
          <w:szCs w:val="24"/>
          <w:lang w:val="uk-UA"/>
        </w:rPr>
        <w:t>в вартісному збільшил</w:t>
      </w:r>
      <w:r w:rsidR="003553CB">
        <w:rPr>
          <w:rFonts w:ascii="Arial" w:hAnsi="Arial" w:cs="Arial"/>
          <w:sz w:val="24"/>
          <w:szCs w:val="24"/>
          <w:lang w:val="uk-UA"/>
        </w:rPr>
        <w:t>ось</w:t>
      </w:r>
      <w:r w:rsidR="00AD3A0C">
        <w:rPr>
          <w:rFonts w:ascii="Arial" w:hAnsi="Arial" w:cs="Arial"/>
          <w:b/>
          <w:sz w:val="24"/>
          <w:szCs w:val="24"/>
          <w:lang w:val="uk-UA"/>
        </w:rPr>
        <w:t xml:space="preserve"> на</w:t>
      </w:r>
      <w:r w:rsidR="00AD3A0C" w:rsidRPr="00F75B7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3553CB" w:rsidRPr="003553CB">
        <w:rPr>
          <w:rFonts w:ascii="Arial" w:hAnsi="Arial" w:cs="Arial"/>
          <w:b/>
          <w:sz w:val="24"/>
          <w:szCs w:val="24"/>
          <w:lang w:val="uk-UA"/>
        </w:rPr>
        <w:t>26,3</w:t>
      </w:r>
      <w:r w:rsidR="00AD3A0C" w:rsidRPr="003553CB">
        <w:rPr>
          <w:rFonts w:ascii="Arial" w:hAnsi="Arial" w:cs="Arial"/>
          <w:b/>
          <w:sz w:val="24"/>
          <w:szCs w:val="24"/>
          <w:lang w:val="uk-UA"/>
        </w:rPr>
        <w:t>%;</w:t>
      </w:r>
    </w:p>
    <w:p w:rsidR="00AD3A0C" w:rsidRPr="00337B88" w:rsidRDefault="00AD3A0C" w:rsidP="00AD3A0C">
      <w:pPr>
        <w:ind w:left="0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Зросла вартість 1 кВ</w:t>
      </w:r>
      <w:r w:rsidRPr="00337B88">
        <w:rPr>
          <w:rFonts w:ascii="Arial" w:hAnsi="Arial" w:cs="Arial"/>
          <w:sz w:val="24"/>
          <w:szCs w:val="24"/>
          <w:lang w:val="uk-UA"/>
        </w:rPr>
        <w:t>т</w:t>
      </w:r>
      <w:r>
        <w:rPr>
          <w:rFonts w:ascii="Arial" w:hAnsi="Arial" w:cs="Arial"/>
          <w:sz w:val="24"/>
          <w:szCs w:val="24"/>
          <w:lang w:val="uk-UA"/>
        </w:rPr>
        <w:t>/</w:t>
      </w:r>
      <w:r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>
        <w:rPr>
          <w:rFonts w:ascii="Arial" w:hAnsi="Arial" w:cs="Arial"/>
          <w:sz w:val="24"/>
          <w:szCs w:val="24"/>
          <w:lang w:val="uk-UA"/>
        </w:rPr>
        <w:t xml:space="preserve"> електроенергії з 1,</w:t>
      </w:r>
      <w:r w:rsidR="003553CB">
        <w:rPr>
          <w:rFonts w:ascii="Arial" w:hAnsi="Arial" w:cs="Arial"/>
          <w:sz w:val="24"/>
          <w:szCs w:val="24"/>
          <w:lang w:val="uk-UA"/>
        </w:rPr>
        <w:t>42</w:t>
      </w:r>
      <w:r>
        <w:rPr>
          <w:rFonts w:ascii="Arial" w:hAnsi="Arial" w:cs="Arial"/>
          <w:sz w:val="24"/>
          <w:szCs w:val="24"/>
          <w:lang w:val="uk-UA"/>
        </w:rPr>
        <w:t xml:space="preserve"> грн.</w:t>
      </w:r>
      <w:r w:rsidR="003553CB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до 1,</w:t>
      </w:r>
      <w:r w:rsidR="003553CB">
        <w:rPr>
          <w:rFonts w:ascii="Arial" w:hAnsi="Arial" w:cs="Arial"/>
          <w:sz w:val="24"/>
          <w:szCs w:val="24"/>
          <w:lang w:val="uk-UA"/>
        </w:rPr>
        <w:t>80</w:t>
      </w:r>
      <w:r>
        <w:rPr>
          <w:rFonts w:ascii="Arial" w:hAnsi="Arial" w:cs="Arial"/>
          <w:sz w:val="24"/>
          <w:szCs w:val="24"/>
          <w:lang w:val="uk-UA"/>
        </w:rPr>
        <w:t xml:space="preserve"> грн</w:t>
      </w:r>
      <w:r w:rsidR="003553CB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,</w:t>
      </w:r>
      <w:r w:rsidRPr="00DC3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зростання склало </w:t>
      </w:r>
      <w:r w:rsidR="003553CB" w:rsidRPr="003553CB">
        <w:rPr>
          <w:rFonts w:ascii="Arial" w:hAnsi="Arial" w:cs="Arial"/>
          <w:b/>
          <w:sz w:val="24"/>
          <w:szCs w:val="24"/>
          <w:lang w:val="uk-UA"/>
        </w:rPr>
        <w:t>26,8</w:t>
      </w:r>
      <w:r w:rsidRPr="00540312">
        <w:rPr>
          <w:rFonts w:ascii="Arial" w:hAnsi="Arial" w:cs="Arial"/>
          <w:b/>
          <w:sz w:val="24"/>
          <w:szCs w:val="24"/>
          <w:lang w:val="uk-UA"/>
        </w:rPr>
        <w:t>%.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D3A0C" w:rsidRPr="002A40A4" w:rsidRDefault="00AD3A0C" w:rsidP="00AD3A0C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Вартість вивезення сміття з</w:t>
      </w:r>
      <w:r w:rsidR="003553CB">
        <w:rPr>
          <w:rFonts w:ascii="Arial" w:hAnsi="Arial" w:cs="Arial"/>
          <w:sz w:val="24"/>
          <w:szCs w:val="24"/>
          <w:lang w:val="uk-UA"/>
        </w:rPr>
        <w:t>більшилась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3553CB" w:rsidRPr="003553CB">
        <w:rPr>
          <w:rFonts w:ascii="Arial" w:hAnsi="Arial" w:cs="Arial"/>
          <w:b/>
          <w:sz w:val="24"/>
          <w:szCs w:val="24"/>
          <w:lang w:val="uk-UA"/>
        </w:rPr>
        <w:t>81,6</w:t>
      </w:r>
      <w:r w:rsidRPr="00E77BA3">
        <w:rPr>
          <w:rFonts w:ascii="Arial" w:hAnsi="Arial" w:cs="Arial"/>
          <w:b/>
          <w:sz w:val="24"/>
          <w:szCs w:val="24"/>
          <w:lang w:val="uk-UA"/>
        </w:rPr>
        <w:t>%</w:t>
      </w:r>
      <w:r w:rsidRPr="00E77BA3">
        <w:rPr>
          <w:rFonts w:ascii="Arial" w:hAnsi="Arial" w:cs="Arial"/>
          <w:b/>
          <w:sz w:val="24"/>
          <w:szCs w:val="24"/>
        </w:rPr>
        <w:t>.</w:t>
      </w:r>
    </w:p>
    <w:p w:rsidR="00AD3A0C" w:rsidRPr="002A40A4" w:rsidRDefault="00AD3A0C" w:rsidP="00AD3A0C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Збільшились в</w:t>
      </w:r>
      <w:r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абонплату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відповідно на </w:t>
      </w:r>
      <w:r w:rsidR="003553CB" w:rsidRPr="003553CB">
        <w:rPr>
          <w:rFonts w:ascii="Arial" w:hAnsi="Arial" w:cs="Arial"/>
          <w:b/>
          <w:sz w:val="24"/>
          <w:szCs w:val="24"/>
          <w:lang w:val="uk-UA"/>
        </w:rPr>
        <w:t>14,9</w:t>
      </w:r>
      <w:r w:rsidRPr="00E77BA3">
        <w:rPr>
          <w:rFonts w:ascii="Arial" w:hAnsi="Arial" w:cs="Arial"/>
          <w:b/>
          <w:sz w:val="24"/>
          <w:szCs w:val="24"/>
          <w:lang w:val="uk-UA"/>
        </w:rPr>
        <w:t xml:space="preserve"> %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553CB">
        <w:rPr>
          <w:rFonts w:ascii="Arial" w:hAnsi="Arial" w:cs="Arial"/>
          <w:sz w:val="24"/>
          <w:szCs w:val="24"/>
          <w:lang w:val="uk-UA"/>
        </w:rPr>
        <w:t>та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553CB">
        <w:rPr>
          <w:rFonts w:ascii="Arial" w:hAnsi="Arial" w:cs="Arial"/>
          <w:b/>
          <w:sz w:val="24"/>
          <w:szCs w:val="24"/>
          <w:lang w:val="uk-UA"/>
        </w:rPr>
        <w:t>42,9</w:t>
      </w:r>
      <w:r>
        <w:rPr>
          <w:rFonts w:ascii="Arial" w:hAnsi="Arial" w:cs="Arial"/>
          <w:b/>
          <w:sz w:val="24"/>
          <w:szCs w:val="24"/>
          <w:lang w:val="uk-UA"/>
        </w:rPr>
        <w:t>%.</w:t>
      </w:r>
    </w:p>
    <w:p w:rsidR="00202F8E" w:rsidRPr="00202F8E" w:rsidRDefault="00AD3A0C" w:rsidP="00AD3A0C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="00202F8E" w:rsidRPr="00202F8E">
        <w:rPr>
          <w:rFonts w:ascii="Arial" w:hAnsi="Arial" w:cs="Arial"/>
          <w:color w:val="000000"/>
          <w:sz w:val="24"/>
          <w:szCs w:val="24"/>
        </w:rPr>
        <w:t xml:space="preserve"> 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 w:rsidRPr="002A40A4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="00202F8E" w:rsidRPr="00202F8E">
        <w:rPr>
          <w:rFonts w:ascii="Arial" w:hAnsi="Arial" w:cs="Arial"/>
          <w:color w:val="000000"/>
          <w:sz w:val="24"/>
          <w:szCs w:val="24"/>
        </w:rPr>
        <w:t>5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р.</w:t>
      </w:r>
      <w:r w:rsidR="00202F8E" w:rsidRPr="00202F8E">
        <w:rPr>
          <w:rFonts w:ascii="Arial" w:hAnsi="Arial" w:cs="Arial"/>
          <w:color w:val="000000"/>
          <w:sz w:val="24"/>
          <w:szCs w:val="24"/>
        </w:rPr>
        <w:t>:</w:t>
      </w:r>
    </w:p>
    <w:p w:rsidR="00AD3A0C" w:rsidRPr="00202F8E" w:rsidRDefault="00202F8E" w:rsidP="00AD3A0C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02F8E">
        <w:rPr>
          <w:rFonts w:ascii="Arial" w:hAnsi="Arial" w:cs="Arial"/>
          <w:color w:val="000000"/>
          <w:sz w:val="24"/>
          <w:szCs w:val="24"/>
        </w:rPr>
        <w:t>*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проектні роботи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51,97 </w:t>
      </w:r>
      <w:proofErr w:type="spellStart"/>
      <w:r w:rsidR="00AD3A0C" w:rsidRPr="00202F8E">
        <w:rPr>
          <w:rFonts w:ascii="Arial" w:hAnsi="Arial" w:cs="Arial"/>
          <w:color w:val="000000"/>
          <w:sz w:val="24"/>
          <w:szCs w:val="24"/>
        </w:rPr>
        <w:t>тис.грн</w:t>
      </w:r>
      <w:proofErr w:type="spellEnd"/>
      <w:r w:rsidR="00AD3A0C" w:rsidRPr="00202F8E">
        <w:rPr>
          <w:rFonts w:ascii="Arial" w:hAnsi="Arial" w:cs="Arial"/>
          <w:color w:val="000000"/>
          <w:sz w:val="24"/>
          <w:szCs w:val="24"/>
        </w:rPr>
        <w:t>.</w:t>
      </w:r>
    </w:p>
    <w:p w:rsidR="00202F8E" w:rsidRPr="00202F8E" w:rsidRDefault="00202F8E" w:rsidP="00AD3A0C">
      <w:pPr>
        <w:ind w:left="0"/>
        <w:rPr>
          <w:rFonts w:ascii="Arial" w:hAnsi="Arial" w:cs="Arial"/>
          <w:color w:val="000000"/>
          <w:sz w:val="24"/>
          <w:szCs w:val="24"/>
          <w:lang w:val="uk-UA"/>
        </w:rPr>
      </w:pPr>
      <w:r w:rsidRPr="00202F8E">
        <w:rPr>
          <w:rFonts w:ascii="Arial" w:hAnsi="Arial" w:cs="Arial"/>
          <w:color w:val="000000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експлуатаційні послуги - </w:t>
      </w:r>
      <w:r w:rsidRPr="00202F8E">
        <w:rPr>
          <w:rFonts w:ascii="Arial" w:hAnsi="Arial" w:cs="Arial"/>
          <w:b/>
          <w:color w:val="000000"/>
          <w:sz w:val="24"/>
          <w:szCs w:val="24"/>
          <w:lang w:val="uk-UA"/>
        </w:rPr>
        <w:t>206,0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тис.грн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AD3A0C" w:rsidRPr="000F6DC1" w:rsidRDefault="00AD3A0C" w:rsidP="00AD3A0C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r w:rsidRPr="002A40A4">
        <w:rPr>
          <w:rFonts w:ascii="Arial" w:hAnsi="Arial" w:cs="Arial"/>
          <w:szCs w:val="24"/>
        </w:rPr>
        <w:t>стійкий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AD3A0C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lang w:val="uk-UA"/>
        </w:rPr>
        <w:t xml:space="preserve">          </w:t>
      </w:r>
      <w:r w:rsidRPr="00937C4A">
        <w:rPr>
          <w:rFonts w:ascii="Arial" w:hAnsi="Arial" w:cs="Arial"/>
          <w:sz w:val="24"/>
          <w:szCs w:val="24"/>
          <w:lang w:val="uk-UA"/>
        </w:rPr>
        <w:t>Згідно договору 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02F8E">
        <w:rPr>
          <w:rFonts w:ascii="Arial" w:hAnsi="Arial" w:cs="Arial"/>
          <w:sz w:val="24"/>
          <w:szCs w:val="24"/>
          <w:lang w:val="uk-UA"/>
        </w:rPr>
        <w:t>11</w:t>
      </w:r>
      <w:r>
        <w:rPr>
          <w:rFonts w:ascii="Arial" w:hAnsi="Arial" w:cs="Arial"/>
          <w:sz w:val="24"/>
          <w:szCs w:val="24"/>
          <w:lang w:val="uk-UA"/>
        </w:rPr>
        <w:t>/0</w:t>
      </w:r>
      <w:r w:rsidR="00202F8E">
        <w:rPr>
          <w:rFonts w:ascii="Arial" w:hAnsi="Arial" w:cs="Arial"/>
          <w:sz w:val="24"/>
          <w:szCs w:val="24"/>
          <w:lang w:val="uk-UA"/>
        </w:rPr>
        <w:t>3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від </w:t>
      </w:r>
      <w:r w:rsidR="00202F8E">
        <w:rPr>
          <w:rFonts w:ascii="Arial" w:hAnsi="Arial" w:cs="Arial"/>
          <w:sz w:val="24"/>
          <w:szCs w:val="24"/>
          <w:lang w:val="uk-UA"/>
        </w:rPr>
        <w:t>11</w:t>
      </w:r>
      <w:r w:rsidR="009F406B">
        <w:rPr>
          <w:rFonts w:ascii="Arial" w:hAnsi="Arial" w:cs="Arial"/>
          <w:sz w:val="24"/>
          <w:szCs w:val="24"/>
          <w:lang w:val="uk-UA"/>
        </w:rPr>
        <w:t xml:space="preserve"> березня 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201</w:t>
      </w:r>
      <w:r w:rsidR="009F406B">
        <w:rPr>
          <w:rFonts w:ascii="Arial" w:hAnsi="Arial" w:cs="Arial"/>
          <w:sz w:val="24"/>
          <w:szCs w:val="24"/>
          <w:lang w:val="uk-UA"/>
        </w:rPr>
        <w:t>6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року між Т</w:t>
      </w:r>
      <w:r>
        <w:rPr>
          <w:rFonts w:ascii="Arial" w:hAnsi="Arial" w:cs="Arial"/>
          <w:sz w:val="24"/>
          <w:szCs w:val="24"/>
          <w:lang w:val="uk-UA"/>
        </w:rPr>
        <w:t>ОВ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«Аудиторською фірмою «Універсал-Аудит»</w:t>
      </w:r>
      <w:r>
        <w:rPr>
          <w:rFonts w:ascii="Arial" w:hAnsi="Arial" w:cs="Arial"/>
          <w:sz w:val="24"/>
          <w:szCs w:val="24"/>
          <w:lang w:val="uk-UA"/>
        </w:rPr>
        <w:t xml:space="preserve"> (яка здійснює аудиторську діяльність на підставі</w:t>
      </w:r>
      <w:r w:rsidRPr="007E69E7"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 xml:space="preserve"> свідоцтва про в</w:t>
      </w:r>
      <w:r w:rsidR="009F406B">
        <w:rPr>
          <w:rFonts w:ascii="Arial" w:hAnsi="Arial" w:cs="Arial"/>
          <w:sz w:val="24"/>
          <w:szCs w:val="24"/>
          <w:lang w:val="uk-UA"/>
        </w:rPr>
        <w:t>ключення до Р</w:t>
      </w:r>
      <w:r>
        <w:rPr>
          <w:rFonts w:ascii="Arial" w:hAnsi="Arial" w:cs="Arial"/>
          <w:sz w:val="24"/>
          <w:szCs w:val="24"/>
          <w:lang w:val="uk-UA"/>
        </w:rPr>
        <w:t xml:space="preserve">еєстру </w:t>
      </w:r>
      <w:r w:rsidR="009F406B">
        <w:rPr>
          <w:rFonts w:ascii="Arial" w:hAnsi="Arial" w:cs="Arial"/>
          <w:sz w:val="24"/>
          <w:szCs w:val="24"/>
          <w:lang w:val="uk-UA"/>
        </w:rPr>
        <w:t xml:space="preserve"> Аудиторських  фірм та аудиторів за №0322</w:t>
      </w:r>
      <w:r>
        <w:rPr>
          <w:rFonts w:ascii="Arial" w:hAnsi="Arial" w:cs="Arial"/>
          <w:sz w:val="24"/>
          <w:szCs w:val="24"/>
          <w:lang w:val="uk-UA"/>
        </w:rPr>
        <w:t>, яке видане рішенням Аудиторської Палати України від 26.01.2001р. №98 та продовжено до 2</w:t>
      </w:r>
      <w:r w:rsidR="009F406B">
        <w:rPr>
          <w:rFonts w:ascii="Arial" w:hAnsi="Arial" w:cs="Arial"/>
          <w:sz w:val="24"/>
          <w:szCs w:val="24"/>
          <w:lang w:val="uk-UA"/>
        </w:rPr>
        <w:t>4 вересня</w:t>
      </w:r>
      <w:r>
        <w:rPr>
          <w:rFonts w:ascii="Arial" w:hAnsi="Arial" w:cs="Arial"/>
          <w:sz w:val="24"/>
          <w:szCs w:val="24"/>
          <w:lang w:val="uk-UA"/>
        </w:rPr>
        <w:t xml:space="preserve"> 20</w:t>
      </w:r>
      <w:r w:rsidR="009F406B">
        <w:rPr>
          <w:rFonts w:ascii="Arial" w:hAnsi="Arial" w:cs="Arial"/>
          <w:sz w:val="24"/>
          <w:szCs w:val="24"/>
          <w:lang w:val="uk-UA"/>
        </w:rPr>
        <w:t>20</w:t>
      </w:r>
      <w:r>
        <w:rPr>
          <w:rFonts w:ascii="Arial" w:hAnsi="Arial" w:cs="Arial"/>
          <w:sz w:val="24"/>
          <w:szCs w:val="24"/>
          <w:lang w:val="uk-UA"/>
        </w:rPr>
        <w:t xml:space="preserve"> року (рішення АПУ від 2</w:t>
      </w:r>
      <w:r w:rsidR="009F406B">
        <w:rPr>
          <w:rFonts w:ascii="Arial" w:hAnsi="Arial" w:cs="Arial"/>
          <w:sz w:val="24"/>
          <w:szCs w:val="24"/>
          <w:lang w:val="uk-UA"/>
        </w:rPr>
        <w:t>4 вересня</w:t>
      </w:r>
      <w:r>
        <w:rPr>
          <w:rFonts w:ascii="Arial" w:hAnsi="Arial" w:cs="Arial"/>
          <w:sz w:val="24"/>
          <w:szCs w:val="24"/>
          <w:lang w:val="uk-UA"/>
        </w:rPr>
        <w:t xml:space="preserve"> 201</w:t>
      </w:r>
      <w:r w:rsidR="009F406B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 року № </w:t>
      </w:r>
      <w:r w:rsidR="009F406B">
        <w:rPr>
          <w:rFonts w:ascii="Arial" w:hAnsi="Arial" w:cs="Arial"/>
          <w:sz w:val="24"/>
          <w:szCs w:val="24"/>
          <w:lang w:val="uk-UA"/>
        </w:rPr>
        <w:t>315/3</w:t>
      </w:r>
      <w:r>
        <w:rPr>
          <w:rFonts w:ascii="Arial" w:hAnsi="Arial" w:cs="Arial"/>
          <w:sz w:val="24"/>
          <w:szCs w:val="24"/>
          <w:lang w:val="uk-UA"/>
        </w:rPr>
        <w:t>)</w:t>
      </w:r>
      <w:r w:rsidRPr="00276F1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» з </w:t>
      </w:r>
      <w:r w:rsidR="009F406B">
        <w:rPr>
          <w:rFonts w:ascii="Arial" w:hAnsi="Arial" w:cs="Arial"/>
          <w:sz w:val="24"/>
          <w:szCs w:val="24"/>
          <w:lang w:val="uk-UA"/>
        </w:rPr>
        <w:t>11 березня  до 30</w:t>
      </w:r>
      <w:r>
        <w:rPr>
          <w:rFonts w:ascii="Arial" w:hAnsi="Arial" w:cs="Arial"/>
          <w:sz w:val="24"/>
          <w:szCs w:val="24"/>
          <w:lang w:val="uk-UA"/>
        </w:rPr>
        <w:t xml:space="preserve"> березня 201</w:t>
      </w:r>
      <w:r w:rsidR="009F406B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 року було проведено аудиторську перевірку фінансової звітності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05CE4">
        <w:rPr>
          <w:rFonts w:ascii="Arial" w:hAnsi="Arial" w:cs="Arial"/>
          <w:sz w:val="24"/>
          <w:szCs w:val="24"/>
          <w:lang w:val="uk-UA"/>
        </w:rPr>
        <w:t>»</w:t>
      </w:r>
      <w:r>
        <w:rPr>
          <w:rFonts w:ascii="Arial" w:hAnsi="Arial" w:cs="Arial"/>
          <w:sz w:val="24"/>
          <w:szCs w:val="24"/>
          <w:lang w:val="uk-UA"/>
        </w:rPr>
        <w:t xml:space="preserve"> за 201</w:t>
      </w:r>
      <w:r w:rsidR="009F406B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 рік.</w:t>
      </w:r>
    </w:p>
    <w:p w:rsidR="00AD3A0C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Аудиторська перевірка фінансової звітності Товариства  за 201</w:t>
      </w:r>
      <w:r w:rsidR="009F406B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 рік проводилась відповідно до Міжнародних стандартів аудиту.</w:t>
      </w:r>
    </w:p>
    <w:p w:rsidR="00AD3A0C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Аудитором  проводилась  перевірка фінансов</w:t>
      </w:r>
      <w:r w:rsidR="009F406B">
        <w:rPr>
          <w:rFonts w:ascii="Arial" w:hAnsi="Arial" w:cs="Arial"/>
          <w:sz w:val="24"/>
          <w:szCs w:val="24"/>
          <w:lang w:val="uk-UA"/>
        </w:rPr>
        <w:t>ої</w:t>
      </w:r>
      <w:r>
        <w:rPr>
          <w:rFonts w:ascii="Arial" w:hAnsi="Arial" w:cs="Arial"/>
          <w:sz w:val="24"/>
          <w:szCs w:val="24"/>
          <w:lang w:val="uk-UA"/>
        </w:rPr>
        <w:t xml:space="preserve"> звіт</w:t>
      </w:r>
      <w:r w:rsidR="009F406B">
        <w:rPr>
          <w:rFonts w:ascii="Arial" w:hAnsi="Arial" w:cs="Arial"/>
          <w:sz w:val="24"/>
          <w:szCs w:val="24"/>
          <w:lang w:val="uk-UA"/>
        </w:rPr>
        <w:t>ності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>
        <w:rPr>
          <w:rFonts w:ascii="Arial" w:hAnsi="Arial" w:cs="Arial"/>
          <w:sz w:val="24"/>
          <w:szCs w:val="24"/>
          <w:lang w:val="uk-UA"/>
        </w:rPr>
        <w:t>»</w:t>
      </w:r>
      <w:r w:rsidR="009F406B">
        <w:rPr>
          <w:rFonts w:ascii="Arial" w:hAnsi="Arial" w:cs="Arial"/>
          <w:sz w:val="24"/>
          <w:szCs w:val="24"/>
          <w:lang w:val="uk-UA"/>
        </w:rPr>
        <w:t xml:space="preserve"> станом на 31.12.2015р.</w:t>
      </w:r>
      <w:r>
        <w:rPr>
          <w:rFonts w:ascii="Arial" w:hAnsi="Arial" w:cs="Arial"/>
          <w:sz w:val="24"/>
          <w:szCs w:val="24"/>
          <w:lang w:val="uk-UA"/>
        </w:rPr>
        <w:t xml:space="preserve"> , як</w:t>
      </w:r>
      <w:r w:rsidR="009F406B">
        <w:rPr>
          <w:rFonts w:ascii="Arial" w:hAnsi="Arial" w:cs="Arial"/>
          <w:sz w:val="24"/>
          <w:szCs w:val="24"/>
          <w:lang w:val="uk-UA"/>
        </w:rPr>
        <w:t>а включає</w:t>
      </w:r>
      <w:r w:rsidRPr="00AD6443">
        <w:rPr>
          <w:rFonts w:ascii="Arial" w:hAnsi="Arial" w:cs="Arial"/>
          <w:sz w:val="24"/>
          <w:szCs w:val="24"/>
        </w:rPr>
        <w:t xml:space="preserve">: </w:t>
      </w:r>
    </w:p>
    <w:p w:rsidR="00AD3A0C" w:rsidRPr="00AD6443" w:rsidRDefault="00AD3A0C" w:rsidP="00AD3A0C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-«Баланс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(Звіт про фінансовий стан)»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3A0C" w:rsidRPr="00AD6443" w:rsidRDefault="00AD3A0C" w:rsidP="00AD3A0C">
      <w:pPr>
        <w:ind w:left="0" w:firstLine="0"/>
        <w:rPr>
          <w:rFonts w:ascii="Arial" w:hAnsi="Arial" w:cs="Arial"/>
          <w:sz w:val="24"/>
          <w:szCs w:val="24"/>
        </w:rPr>
      </w:pPr>
      <w:r w:rsidRPr="00AD64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uk-UA"/>
        </w:rPr>
        <w:t>«Звіт про фінансові результати (звіт про сукупний дохід)»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3A0C" w:rsidRPr="00AD6443" w:rsidRDefault="00AD3A0C" w:rsidP="00AD3A0C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 рух грошових коштів (за прямим методом)»</w:t>
      </w:r>
      <w:r w:rsidRPr="00AD6443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AD3A0C" w:rsidRPr="00276F1E" w:rsidRDefault="00AD3A0C" w:rsidP="00AD3A0C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 власний капітал»</w:t>
      </w:r>
      <w:r w:rsidRPr="00276F1E">
        <w:rPr>
          <w:rFonts w:ascii="Arial" w:hAnsi="Arial" w:cs="Arial"/>
          <w:sz w:val="24"/>
          <w:szCs w:val="24"/>
        </w:rPr>
        <w:t>;</w:t>
      </w:r>
    </w:p>
    <w:p w:rsidR="00AD3A0C" w:rsidRPr="00AD6443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76F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uk-UA"/>
        </w:rPr>
        <w:t>«Примітк</w:t>
      </w:r>
      <w:r w:rsidR="00CE5CCA">
        <w:rPr>
          <w:rFonts w:ascii="Arial" w:hAnsi="Arial" w:cs="Arial"/>
          <w:sz w:val="24"/>
          <w:szCs w:val="24"/>
          <w:lang w:val="uk-UA"/>
        </w:rPr>
        <w:t>и</w:t>
      </w:r>
      <w:r>
        <w:rPr>
          <w:rFonts w:ascii="Arial" w:hAnsi="Arial" w:cs="Arial"/>
          <w:sz w:val="24"/>
          <w:szCs w:val="24"/>
          <w:lang w:val="uk-UA"/>
        </w:rPr>
        <w:t xml:space="preserve"> до </w:t>
      </w:r>
      <w:r w:rsidR="00523F48">
        <w:rPr>
          <w:rFonts w:ascii="Arial" w:hAnsi="Arial" w:cs="Arial"/>
          <w:sz w:val="24"/>
          <w:szCs w:val="24"/>
          <w:lang w:val="uk-UA"/>
        </w:rPr>
        <w:t xml:space="preserve">річної </w:t>
      </w:r>
      <w:r>
        <w:rPr>
          <w:rFonts w:ascii="Arial" w:hAnsi="Arial" w:cs="Arial"/>
          <w:sz w:val="24"/>
          <w:szCs w:val="24"/>
          <w:lang w:val="uk-UA"/>
        </w:rPr>
        <w:t>фінансової звітності».</w:t>
      </w:r>
    </w:p>
    <w:p w:rsidR="00AD3A0C" w:rsidRPr="00F50C48" w:rsidRDefault="00AD3A0C" w:rsidP="00AD3A0C">
      <w:pPr>
        <w:pStyle w:val="aa"/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Pr="00F50C48">
        <w:rPr>
          <w:rFonts w:ascii="Arial" w:hAnsi="Arial" w:cs="Arial"/>
          <w:sz w:val="24"/>
          <w:szCs w:val="24"/>
          <w:lang w:val="uk-UA"/>
        </w:rPr>
        <w:t>Планування і проведення аудиту було спрямоване на одержання розумних підтверджень щодо відсутності у фінансовій звітності суттєвих помилок.</w:t>
      </w:r>
    </w:p>
    <w:p w:rsidR="00AD3A0C" w:rsidRDefault="00AD3A0C" w:rsidP="00AD3A0C">
      <w:pPr>
        <w:pStyle w:val="a5"/>
        <w:rPr>
          <w:rFonts w:ascii="Arial" w:hAnsi="Arial" w:cs="Arial"/>
          <w:lang w:val="uk-UA"/>
        </w:rPr>
      </w:pPr>
      <w:r w:rsidRPr="002A40A4">
        <w:rPr>
          <w:rFonts w:ascii="Arial" w:hAnsi="Arial" w:cs="Arial"/>
          <w:lang w:val="uk-UA"/>
        </w:rPr>
        <w:lastRenderedPageBreak/>
        <w:t xml:space="preserve">         </w:t>
      </w:r>
      <w:r w:rsidRPr="00F50C48">
        <w:rPr>
          <w:rFonts w:ascii="Arial" w:hAnsi="Arial" w:cs="Arial"/>
          <w:lang w:val="uk-UA"/>
        </w:rPr>
        <w:t>За висновками аудитор</w:t>
      </w:r>
      <w:r>
        <w:rPr>
          <w:rFonts w:ascii="Arial" w:hAnsi="Arial" w:cs="Arial"/>
          <w:lang w:val="uk-UA"/>
        </w:rPr>
        <w:t>ської фірми</w:t>
      </w:r>
      <w:r w:rsidRPr="000F6DC1">
        <w:rPr>
          <w:rFonts w:ascii="Arial" w:hAnsi="Arial" w:cs="Arial"/>
          <w:lang w:val="uk-UA"/>
        </w:rPr>
        <w:t>:</w:t>
      </w:r>
    </w:p>
    <w:p w:rsidR="00A622DD" w:rsidRDefault="00A622DD" w:rsidP="00A622DD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1.Структура, облік, оцінка власного капіталу відповідає чинним нормативам бухгалтерського обліку.</w:t>
      </w:r>
    </w:p>
    <w:p w:rsidR="00A622DD" w:rsidRPr="00D96524" w:rsidRDefault="00A622DD" w:rsidP="00A622DD">
      <w:pPr>
        <w:pStyle w:val="a5"/>
        <w:rPr>
          <w:rFonts w:ascii="Arial" w:hAnsi="Arial" w:cs="Arial"/>
        </w:rPr>
      </w:pPr>
      <w:r>
        <w:rPr>
          <w:rFonts w:ascii="Arial" w:hAnsi="Arial" w:cs="Arial"/>
          <w:lang w:val="uk-UA"/>
        </w:rPr>
        <w:t>2. Дані балансу відповідають установчим документам.</w:t>
      </w:r>
    </w:p>
    <w:p w:rsidR="00D96524" w:rsidRPr="00D96524" w:rsidRDefault="00D96524" w:rsidP="00A622DD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3.Показник розміру статутного капіталу відповідає вимогам статті 155-ї Цивільного кодексу України щодо розміру статутного капіталу.</w:t>
      </w:r>
    </w:p>
    <w:p w:rsidR="00AD3A0C" w:rsidRPr="00A11481" w:rsidRDefault="00D96524" w:rsidP="00AD3A0C">
      <w:pPr>
        <w:pStyle w:val="a5"/>
        <w:rPr>
          <w:rFonts w:ascii="Arial" w:hAnsi="Arial" w:cs="Arial"/>
        </w:rPr>
      </w:pPr>
      <w:r>
        <w:rPr>
          <w:rFonts w:ascii="Arial" w:hAnsi="Arial" w:cs="Arial"/>
          <w:lang w:val="uk-UA"/>
        </w:rPr>
        <w:t>4</w:t>
      </w:r>
      <w:r w:rsidR="00AD3A0C">
        <w:rPr>
          <w:rFonts w:ascii="Arial" w:hAnsi="Arial" w:cs="Arial"/>
          <w:lang w:val="uk-UA"/>
        </w:rPr>
        <w:t xml:space="preserve">.Прийнята та функціонуюча система корпоративного управління у Товаристві, в основному,  відповідає вимогам Статуту </w:t>
      </w:r>
      <w:r>
        <w:rPr>
          <w:rFonts w:ascii="Arial" w:hAnsi="Arial" w:cs="Arial"/>
          <w:lang w:val="uk-UA"/>
        </w:rPr>
        <w:t>та</w:t>
      </w:r>
      <w:r w:rsidR="00AD3A0C">
        <w:rPr>
          <w:rFonts w:ascii="Arial" w:hAnsi="Arial" w:cs="Arial"/>
          <w:lang w:val="uk-UA"/>
        </w:rPr>
        <w:t xml:space="preserve"> Закону України «Про акціонерні товариства»</w:t>
      </w:r>
      <w:r w:rsidR="00AD3A0C" w:rsidRPr="00A11481">
        <w:rPr>
          <w:rFonts w:ascii="Arial" w:hAnsi="Arial" w:cs="Arial"/>
        </w:rPr>
        <w:t>;</w:t>
      </w:r>
    </w:p>
    <w:p w:rsidR="00CE5CCA" w:rsidRDefault="00A622DD" w:rsidP="00AD3A0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="00CE5CCA">
        <w:rPr>
          <w:rFonts w:ascii="Arial" w:hAnsi="Arial" w:cs="Arial"/>
          <w:lang w:val="uk-UA"/>
        </w:rPr>
        <w:t xml:space="preserve">.Фінансові звіти </w:t>
      </w:r>
      <w:proofErr w:type="spellStart"/>
      <w:r w:rsidR="00CE5CCA">
        <w:rPr>
          <w:rFonts w:ascii="Arial" w:hAnsi="Arial" w:cs="Arial"/>
          <w:lang w:val="uk-UA"/>
        </w:rPr>
        <w:t>ПрАТ</w:t>
      </w:r>
      <w:proofErr w:type="spellEnd"/>
      <w:r w:rsidR="00CE5CCA">
        <w:rPr>
          <w:rFonts w:ascii="Arial" w:hAnsi="Arial" w:cs="Arial"/>
          <w:lang w:val="uk-UA"/>
        </w:rPr>
        <w:t xml:space="preserve"> «</w:t>
      </w:r>
      <w:proofErr w:type="spellStart"/>
      <w:r w:rsidR="00CE5CCA">
        <w:rPr>
          <w:rFonts w:ascii="Arial" w:hAnsi="Arial" w:cs="Arial"/>
          <w:lang w:val="uk-UA"/>
        </w:rPr>
        <w:t>Укргіпроцукор</w:t>
      </w:r>
      <w:proofErr w:type="spellEnd"/>
      <w:r w:rsidR="00CE5CCA">
        <w:rPr>
          <w:rFonts w:ascii="Arial" w:hAnsi="Arial" w:cs="Arial"/>
          <w:lang w:val="uk-UA"/>
        </w:rPr>
        <w:t>» в цілому не містять суттєвих викривлень внаслідок шахрайства або помилок.</w:t>
      </w:r>
    </w:p>
    <w:p w:rsidR="00603F09" w:rsidRDefault="00E33A14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="00EB1EE7">
        <w:rPr>
          <w:rFonts w:ascii="Arial" w:hAnsi="Arial" w:cs="Arial"/>
          <w:sz w:val="24"/>
          <w:szCs w:val="24"/>
          <w:lang w:val="uk-UA"/>
        </w:rPr>
        <w:t xml:space="preserve">З 04 квітня по 05 квітня 2016 року згідно наказу №05-28 від 18.03.2016р. та направленням №77 від 04.04.2016р головним спеціалістом контрольно-ревізійного відділу  фонду соціального страхування  з тимчасової втрати працездатності  київського міського відділення центральної міжрайонної виконавчої дирекції </w:t>
      </w:r>
      <w:proofErr w:type="spellStart"/>
      <w:r w:rsidR="00EB1EE7">
        <w:rPr>
          <w:rFonts w:ascii="Arial" w:hAnsi="Arial" w:cs="Arial"/>
          <w:sz w:val="24"/>
          <w:szCs w:val="24"/>
          <w:lang w:val="uk-UA"/>
        </w:rPr>
        <w:t>Якубенко</w:t>
      </w:r>
      <w:proofErr w:type="spellEnd"/>
      <w:r w:rsidR="00EB1EE7">
        <w:rPr>
          <w:rFonts w:ascii="Arial" w:hAnsi="Arial" w:cs="Arial"/>
          <w:sz w:val="24"/>
          <w:szCs w:val="24"/>
          <w:lang w:val="uk-UA"/>
        </w:rPr>
        <w:t xml:space="preserve"> А.А. проведена документальна планова перевірка використання коштів загальнообов</w:t>
      </w:r>
      <w:r w:rsidR="00EB1EE7" w:rsidRPr="00EB1EE7">
        <w:rPr>
          <w:rFonts w:ascii="Arial" w:hAnsi="Arial" w:cs="Arial"/>
          <w:sz w:val="24"/>
          <w:szCs w:val="24"/>
          <w:lang w:val="uk-UA"/>
        </w:rPr>
        <w:t>’</w:t>
      </w:r>
      <w:r w:rsidR="00EB1EE7">
        <w:rPr>
          <w:rFonts w:ascii="Arial" w:hAnsi="Arial" w:cs="Arial"/>
          <w:sz w:val="24"/>
          <w:szCs w:val="24"/>
          <w:lang w:val="uk-UA"/>
        </w:rPr>
        <w:t>язкового державного соціального страхування у зв</w:t>
      </w:r>
      <w:r w:rsidR="00EB1EE7" w:rsidRPr="00EB1EE7">
        <w:rPr>
          <w:rFonts w:ascii="Arial" w:hAnsi="Arial" w:cs="Arial"/>
          <w:sz w:val="24"/>
          <w:szCs w:val="24"/>
          <w:lang w:val="uk-UA"/>
        </w:rPr>
        <w:t>’</w:t>
      </w:r>
      <w:r w:rsidR="00EB1EE7">
        <w:rPr>
          <w:rFonts w:ascii="Arial" w:hAnsi="Arial" w:cs="Arial"/>
          <w:sz w:val="24"/>
          <w:szCs w:val="24"/>
          <w:lang w:val="uk-UA"/>
        </w:rPr>
        <w:t>язку з тимчасовою втратою працездатності. При перевірці правомірності призначення, правильності нарахування та надання допомоги виявлено порушень</w:t>
      </w:r>
      <w:r>
        <w:rPr>
          <w:rFonts w:ascii="Arial" w:hAnsi="Arial" w:cs="Arial"/>
          <w:sz w:val="24"/>
          <w:szCs w:val="24"/>
          <w:lang w:val="uk-UA"/>
        </w:rPr>
        <w:t xml:space="preserve"> на суму 949,12 грн., які перераховані до бюджету Фонду своєчасно. </w:t>
      </w:r>
    </w:p>
    <w:p w:rsidR="00AD3A0C" w:rsidRPr="002A40A4" w:rsidRDefault="00AD3A0C" w:rsidP="00AD3A0C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>
        <w:rPr>
          <w:rFonts w:ascii="Arial" w:hAnsi="Arial" w:cs="Arial"/>
          <w:sz w:val="24"/>
          <w:szCs w:val="24"/>
          <w:lang w:val="uk-UA"/>
        </w:rPr>
        <w:t xml:space="preserve">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 </w:t>
      </w:r>
      <w:r w:rsidR="00643572">
        <w:rPr>
          <w:rFonts w:ascii="Arial" w:hAnsi="Arial" w:cs="Arial"/>
          <w:sz w:val="24"/>
          <w:szCs w:val="24"/>
          <w:lang w:val="uk-UA"/>
        </w:rPr>
        <w:t xml:space="preserve">п.12 </w:t>
      </w:r>
      <w:r w:rsidRPr="002A40A4">
        <w:rPr>
          <w:rFonts w:ascii="Arial" w:hAnsi="Arial" w:cs="Arial"/>
          <w:sz w:val="24"/>
          <w:szCs w:val="24"/>
          <w:lang w:val="uk-UA"/>
        </w:rPr>
        <w:t>Порядку надання фінансової звітності, затверджено</w:t>
      </w:r>
      <w:r w:rsidR="00643572">
        <w:rPr>
          <w:rFonts w:ascii="Arial" w:hAnsi="Arial" w:cs="Arial"/>
          <w:sz w:val="24"/>
          <w:szCs w:val="24"/>
          <w:lang w:val="uk-UA"/>
        </w:rPr>
        <w:t>го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постановою КМУ від 28.02.2000 року 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419, була проведена інвентаризація основних засобів, товарно-матеріальних цінностей, нематеріальних активів, грошових коштів, зобов’язань станом на </w:t>
      </w:r>
      <w:r w:rsidR="009D3097">
        <w:rPr>
          <w:rFonts w:ascii="Arial" w:hAnsi="Arial" w:cs="Arial"/>
          <w:sz w:val="24"/>
          <w:szCs w:val="24"/>
          <w:lang w:val="uk-UA"/>
        </w:rPr>
        <w:t>0</w:t>
      </w:r>
      <w:r w:rsidRPr="002A40A4">
        <w:rPr>
          <w:rFonts w:ascii="Arial" w:hAnsi="Arial" w:cs="Arial"/>
          <w:sz w:val="24"/>
          <w:szCs w:val="24"/>
          <w:lang w:val="uk-UA"/>
        </w:rPr>
        <w:t>1 листопада 201</w:t>
      </w:r>
      <w:r w:rsidR="00643572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№ </w:t>
      </w:r>
      <w:r w:rsidR="00643572">
        <w:rPr>
          <w:rFonts w:ascii="Arial" w:hAnsi="Arial" w:cs="Arial"/>
          <w:sz w:val="24"/>
          <w:szCs w:val="24"/>
          <w:lang w:val="uk-UA"/>
        </w:rPr>
        <w:t>14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від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3</w:t>
      </w:r>
      <w:r w:rsidR="00643572">
        <w:rPr>
          <w:rFonts w:ascii="Arial" w:hAnsi="Arial" w:cs="Arial"/>
          <w:sz w:val="24"/>
          <w:szCs w:val="24"/>
          <w:lang w:val="uk-UA"/>
        </w:rPr>
        <w:t>0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жовтня  201</w:t>
      </w:r>
      <w:r w:rsidR="00643572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AD3A0C" w:rsidRPr="000F6DC1" w:rsidRDefault="00AD3A0C" w:rsidP="00AD3A0C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2A40A4">
        <w:rPr>
          <w:rFonts w:ascii="Arial" w:hAnsi="Arial" w:cs="Arial"/>
          <w:sz w:val="24"/>
          <w:szCs w:val="24"/>
        </w:rPr>
        <w:t xml:space="preserve">: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2A40A4">
        <w:rPr>
          <w:rFonts w:ascii="Arial" w:hAnsi="Arial" w:cs="Arial"/>
          <w:sz w:val="24"/>
          <w:szCs w:val="24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AD3A0C" w:rsidRPr="002A40A4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AD3A0C" w:rsidRPr="002A40A4" w:rsidRDefault="00AD3A0C" w:rsidP="00AD3A0C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2A40A4">
        <w:rPr>
          <w:rFonts w:ascii="Arial" w:hAnsi="Arial" w:cs="Arial"/>
          <w:sz w:val="24"/>
          <w:szCs w:val="24"/>
        </w:rPr>
        <w:lastRenderedPageBreak/>
        <w:t>Рішення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AD3A0C" w:rsidRPr="002A40A4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201</w:t>
      </w:r>
      <w:r w:rsidR="00082389">
        <w:rPr>
          <w:rFonts w:ascii="Arial" w:hAnsi="Arial" w:cs="Arial"/>
          <w:szCs w:val="24"/>
          <w:lang w:val="uk-UA"/>
        </w:rPr>
        <w:t>5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AD3A0C" w:rsidRPr="002A40A4" w:rsidRDefault="00AD3A0C" w:rsidP="00AD3A0C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082389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082389">
        <w:rPr>
          <w:rFonts w:ascii="Arial" w:hAnsi="Arial" w:cs="Arial"/>
          <w:sz w:val="24"/>
          <w:szCs w:val="24"/>
          <w:lang w:val="uk-UA"/>
        </w:rPr>
        <w:t>5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AD3A0C" w:rsidRPr="002A40A4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D3A0C" w:rsidRPr="002A40A4" w:rsidRDefault="00AD3A0C" w:rsidP="00AD3A0C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Ревізор                                   Л.А. </w:t>
      </w:r>
      <w:proofErr w:type="spellStart"/>
      <w:r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AD3A0C" w:rsidRPr="002A40A4" w:rsidRDefault="00082389" w:rsidP="00AD3A0C">
      <w:pPr>
        <w:ind w:left="0" w:firstLine="0"/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2</w:t>
      </w:r>
      <w:r w:rsidR="00F45AA4">
        <w:rPr>
          <w:rFonts w:ascii="Arial" w:hAnsi="Arial" w:cs="Arial"/>
          <w:sz w:val="24"/>
          <w:szCs w:val="24"/>
          <w:lang w:val="en-US"/>
        </w:rPr>
        <w:t>9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.04. 201</w:t>
      </w:r>
      <w:r>
        <w:rPr>
          <w:rFonts w:ascii="Arial" w:hAnsi="Arial" w:cs="Arial"/>
          <w:sz w:val="24"/>
          <w:szCs w:val="24"/>
          <w:lang w:val="uk-UA"/>
        </w:rPr>
        <w:t>6</w:t>
      </w:r>
    </w:p>
    <w:p w:rsidR="00AD3A0C" w:rsidRDefault="00AD3A0C" w:rsidP="00AD3A0C"/>
    <w:p w:rsidR="00A92E0E" w:rsidRDefault="0054478D"/>
    <w:sectPr w:rsidR="00A92E0E" w:rsidSect="009A3683">
      <w:footerReference w:type="even" r:id="rId8"/>
      <w:footerReference w:type="default" r:id="rId9"/>
      <w:pgSz w:w="11906" w:h="16838"/>
      <w:pgMar w:top="873" w:right="1230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8D" w:rsidRDefault="0054478D">
      <w:pPr>
        <w:spacing w:line="240" w:lineRule="auto"/>
      </w:pPr>
      <w:r>
        <w:separator/>
      </w:r>
    </w:p>
  </w:endnote>
  <w:endnote w:type="continuationSeparator" w:id="0">
    <w:p w:rsidR="0054478D" w:rsidRDefault="00544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54478D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61D4">
      <w:rPr>
        <w:rStyle w:val="a9"/>
        <w:noProof/>
      </w:rPr>
      <w:t>3</w:t>
    </w:r>
    <w:r>
      <w:rPr>
        <w:rStyle w:val="a9"/>
      </w:rPr>
      <w:fldChar w:fldCharType="end"/>
    </w:r>
  </w:p>
  <w:p w:rsidR="003168B2" w:rsidRDefault="0054478D" w:rsidP="00D757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8D" w:rsidRDefault="0054478D">
      <w:pPr>
        <w:spacing w:line="240" w:lineRule="auto"/>
      </w:pPr>
      <w:r>
        <w:separator/>
      </w:r>
    </w:p>
  </w:footnote>
  <w:footnote w:type="continuationSeparator" w:id="0">
    <w:p w:rsidR="0054478D" w:rsidRDefault="00544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44FA7F2B"/>
    <w:multiLevelType w:val="hybridMultilevel"/>
    <w:tmpl w:val="39A86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0C"/>
    <w:rsid w:val="000351C1"/>
    <w:rsid w:val="0007785E"/>
    <w:rsid w:val="00082389"/>
    <w:rsid w:val="000B5A84"/>
    <w:rsid w:val="000C7DD9"/>
    <w:rsid w:val="000E39CF"/>
    <w:rsid w:val="00127BD6"/>
    <w:rsid w:val="00150729"/>
    <w:rsid w:val="00202F8E"/>
    <w:rsid w:val="00223DDF"/>
    <w:rsid w:val="0022587A"/>
    <w:rsid w:val="002952A5"/>
    <w:rsid w:val="0034615A"/>
    <w:rsid w:val="003553CB"/>
    <w:rsid w:val="00371B7E"/>
    <w:rsid w:val="003A458E"/>
    <w:rsid w:val="003D7B6E"/>
    <w:rsid w:val="00523F48"/>
    <w:rsid w:val="0054478D"/>
    <w:rsid w:val="00571B3D"/>
    <w:rsid w:val="00603F09"/>
    <w:rsid w:val="00620D1F"/>
    <w:rsid w:val="00643572"/>
    <w:rsid w:val="0070394D"/>
    <w:rsid w:val="007A360D"/>
    <w:rsid w:val="008A785C"/>
    <w:rsid w:val="00972881"/>
    <w:rsid w:val="009D3097"/>
    <w:rsid w:val="009F406B"/>
    <w:rsid w:val="00A05CE4"/>
    <w:rsid w:val="00A2275E"/>
    <w:rsid w:val="00A26E38"/>
    <w:rsid w:val="00A4408E"/>
    <w:rsid w:val="00A4591E"/>
    <w:rsid w:val="00A55E83"/>
    <w:rsid w:val="00A622DD"/>
    <w:rsid w:val="00A91C2D"/>
    <w:rsid w:val="00AD3A0C"/>
    <w:rsid w:val="00BA3A36"/>
    <w:rsid w:val="00BC3FEB"/>
    <w:rsid w:val="00C33638"/>
    <w:rsid w:val="00CA4EDE"/>
    <w:rsid w:val="00CD2638"/>
    <w:rsid w:val="00CE5CCA"/>
    <w:rsid w:val="00CF373B"/>
    <w:rsid w:val="00D96524"/>
    <w:rsid w:val="00E33A14"/>
    <w:rsid w:val="00E46091"/>
    <w:rsid w:val="00E5184B"/>
    <w:rsid w:val="00E73D52"/>
    <w:rsid w:val="00E823EF"/>
    <w:rsid w:val="00EB1EE7"/>
    <w:rsid w:val="00EB5F2A"/>
    <w:rsid w:val="00F45AA4"/>
    <w:rsid w:val="00F630F0"/>
    <w:rsid w:val="00F87DB0"/>
    <w:rsid w:val="00F9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C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A0C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AD3A0C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D3A0C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0C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A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D3A0C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3A0C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A0C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D3A0C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D3A0C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AD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A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AD3A0C"/>
  </w:style>
  <w:style w:type="paragraph" w:styleId="aa">
    <w:name w:val="List Paragraph"/>
    <w:basedOn w:val="a"/>
    <w:uiPriority w:val="34"/>
    <w:qFormat/>
    <w:rsid w:val="00AD3A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UKRGIPROSUGAR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2016-04-27T09:59:00Z</cp:lastPrinted>
  <dcterms:created xsi:type="dcterms:W3CDTF">2016-04-25T12:04:00Z</dcterms:created>
  <dcterms:modified xsi:type="dcterms:W3CDTF">2016-04-27T14:20:00Z</dcterms:modified>
</cp:coreProperties>
</file>